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70" w:rsidRDefault="00624570" w:rsidP="006245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624570" w:rsidRDefault="00624570" w:rsidP="00624570">
      <w:pPr>
        <w:jc w:val="center"/>
        <w:rPr>
          <w:szCs w:val="28"/>
        </w:rPr>
      </w:pPr>
    </w:p>
    <w:p w:rsidR="00624570" w:rsidRDefault="00624570" w:rsidP="00624570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624570" w:rsidRDefault="00D156CA" w:rsidP="00624570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АНН</w:t>
      </w:r>
      <w:r w:rsidR="00624570">
        <w:rPr>
          <w:rFonts w:ascii="Arial Narrow" w:hAnsi="Arial Narrow"/>
          <w:b/>
          <w:sz w:val="36"/>
          <w:szCs w:val="36"/>
        </w:rPr>
        <w:t>ОВСКОГО СЕЛЬСКОГО ПОСЕЛЕНИЯ</w:t>
      </w:r>
    </w:p>
    <w:p w:rsidR="00624570" w:rsidRDefault="00624570" w:rsidP="00624570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МУНИЦИПАЛЬНОГО РАЙОНА «КОРОЧАНСКИЙ РАЙОН»</w:t>
      </w:r>
    </w:p>
    <w:p w:rsidR="00624570" w:rsidRDefault="00624570" w:rsidP="00624570">
      <w:pPr>
        <w:jc w:val="center"/>
        <w:rPr>
          <w:b/>
          <w:szCs w:val="28"/>
        </w:rPr>
      </w:pPr>
    </w:p>
    <w:p w:rsidR="00624570" w:rsidRDefault="00624570" w:rsidP="00624570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624570" w:rsidRDefault="00624570" w:rsidP="00624570">
      <w:pPr>
        <w:jc w:val="center"/>
        <w:rPr>
          <w:rFonts w:ascii="Arial" w:hAnsi="Arial"/>
          <w:b/>
          <w:sz w:val="32"/>
          <w:szCs w:val="28"/>
        </w:rPr>
      </w:pPr>
    </w:p>
    <w:p w:rsidR="00624570" w:rsidRDefault="00D156CA" w:rsidP="00624570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Анновка</w:t>
      </w:r>
    </w:p>
    <w:p w:rsidR="00624570" w:rsidRDefault="00624570" w:rsidP="00624570">
      <w:pPr>
        <w:jc w:val="center"/>
        <w:rPr>
          <w:b/>
          <w:szCs w:val="28"/>
        </w:rPr>
      </w:pPr>
    </w:p>
    <w:p w:rsidR="00624570" w:rsidRDefault="00624570" w:rsidP="00624570">
      <w:pPr>
        <w:jc w:val="center"/>
        <w:rPr>
          <w:b/>
          <w:bCs/>
          <w:sz w:val="4"/>
          <w:szCs w:val="4"/>
        </w:rPr>
      </w:pPr>
    </w:p>
    <w:p w:rsidR="00624570" w:rsidRDefault="00624570" w:rsidP="0062457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</w:t>
      </w:r>
      <w:r w:rsidR="009E6393">
        <w:rPr>
          <w:rFonts w:ascii="Arial" w:hAnsi="Arial" w:cs="Arial"/>
          <w:sz w:val="18"/>
          <w:szCs w:val="18"/>
        </w:rPr>
        <w:t>06</w:t>
      </w:r>
      <w:r w:rsidR="00A446E1">
        <w:rPr>
          <w:rFonts w:ascii="Arial" w:hAnsi="Arial" w:cs="Arial"/>
          <w:sz w:val="18"/>
          <w:szCs w:val="18"/>
        </w:rPr>
        <w:t xml:space="preserve">» декабря  2024 </w:t>
      </w:r>
      <w:r>
        <w:rPr>
          <w:rFonts w:ascii="Arial" w:hAnsi="Arial" w:cs="Arial"/>
          <w:sz w:val="18"/>
          <w:szCs w:val="18"/>
        </w:rPr>
        <w:t xml:space="preserve">года                                                                                                                                  </w:t>
      </w:r>
      <w:r w:rsidR="00A446E1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  № </w:t>
      </w:r>
      <w:r w:rsidR="00B839BC">
        <w:rPr>
          <w:rFonts w:ascii="Arial" w:hAnsi="Arial" w:cs="Arial"/>
          <w:sz w:val="18"/>
          <w:szCs w:val="18"/>
        </w:rPr>
        <w:t>40</w:t>
      </w:r>
    </w:p>
    <w:p w:rsidR="00A149D1" w:rsidRDefault="00A149D1" w:rsidP="00A149D1">
      <w:pPr>
        <w:rPr>
          <w:sz w:val="28"/>
          <w:szCs w:val="28"/>
        </w:rPr>
      </w:pPr>
    </w:p>
    <w:p w:rsidR="00A446E1" w:rsidRDefault="00A446E1" w:rsidP="00A149D1">
      <w:pPr>
        <w:rPr>
          <w:sz w:val="28"/>
          <w:szCs w:val="28"/>
        </w:rPr>
      </w:pPr>
    </w:p>
    <w:p w:rsidR="00A446E1" w:rsidRDefault="00A446E1" w:rsidP="00A149D1">
      <w:pPr>
        <w:rPr>
          <w:sz w:val="28"/>
          <w:szCs w:val="28"/>
        </w:rPr>
      </w:pPr>
    </w:p>
    <w:p w:rsidR="00730021" w:rsidRPr="009D162F" w:rsidRDefault="00730021" w:rsidP="00730021">
      <w:pPr>
        <w:tabs>
          <w:tab w:val="left" w:pos="3969"/>
        </w:tabs>
        <w:jc w:val="both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 xml:space="preserve">О назначении </w:t>
      </w:r>
      <w:proofErr w:type="gramStart"/>
      <w:r w:rsidRPr="009D162F">
        <w:rPr>
          <w:b/>
          <w:sz w:val="28"/>
          <w:szCs w:val="28"/>
        </w:rPr>
        <w:t>общественных</w:t>
      </w:r>
      <w:proofErr w:type="gramEnd"/>
      <w:r w:rsidRPr="009D162F">
        <w:rPr>
          <w:b/>
          <w:sz w:val="28"/>
          <w:szCs w:val="28"/>
        </w:rPr>
        <w:t xml:space="preserve"> </w:t>
      </w:r>
    </w:p>
    <w:p w:rsidR="00730021" w:rsidRPr="009D162F" w:rsidRDefault="00730021" w:rsidP="00730021">
      <w:pPr>
        <w:tabs>
          <w:tab w:val="left" w:pos="3969"/>
        </w:tabs>
        <w:jc w:val="both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 xml:space="preserve">обсуждений </w:t>
      </w:r>
    </w:p>
    <w:p w:rsidR="00730021" w:rsidRPr="009D162F" w:rsidRDefault="00730021" w:rsidP="00730021">
      <w:pPr>
        <w:jc w:val="both"/>
        <w:rPr>
          <w:sz w:val="28"/>
          <w:szCs w:val="28"/>
        </w:rPr>
      </w:pPr>
    </w:p>
    <w:p w:rsidR="00730021" w:rsidRPr="000C463E" w:rsidRDefault="00730021" w:rsidP="000C463E">
      <w:pPr>
        <w:jc w:val="both"/>
        <w:rPr>
          <w:rFonts w:asciiTheme="minorHAnsi" w:hAnsiTheme="minorHAnsi"/>
          <w:color w:val="383838"/>
          <w:sz w:val="28"/>
          <w:szCs w:val="28"/>
          <w:shd w:val="clear" w:color="auto" w:fill="FFFFFF"/>
        </w:rPr>
      </w:pPr>
      <w:r w:rsidRPr="009D162F">
        <w:rPr>
          <w:sz w:val="28"/>
          <w:szCs w:val="28"/>
        </w:rPr>
        <w:t xml:space="preserve"> </w:t>
      </w:r>
    </w:p>
    <w:p w:rsidR="00730021" w:rsidRPr="009D162F" w:rsidRDefault="00730021" w:rsidP="00730021">
      <w:pPr>
        <w:ind w:firstLine="851"/>
        <w:jc w:val="both"/>
        <w:rPr>
          <w:sz w:val="28"/>
          <w:szCs w:val="28"/>
        </w:rPr>
      </w:pPr>
      <w:proofErr w:type="gramStart"/>
      <w:r w:rsidRPr="009D162F">
        <w:rPr>
          <w:rFonts w:eastAsia="Calibri"/>
          <w:sz w:val="28"/>
          <w:szCs w:val="28"/>
          <w:lang w:eastAsia="en-US"/>
        </w:rPr>
        <w:t>Рассмотрев постановления администрации муниципального района «Корочанский район»</w:t>
      </w:r>
      <w:r w:rsidRPr="009D162F">
        <w:rPr>
          <w:sz w:val="28"/>
          <w:szCs w:val="28"/>
        </w:rPr>
        <w:t xml:space="preserve"> от 31 октября 2024 г № 933 </w:t>
      </w:r>
      <w:r w:rsidRPr="009D162F">
        <w:rPr>
          <w:sz w:val="28"/>
          <w:szCs w:val="28"/>
          <w:shd w:val="clear" w:color="auto" w:fill="FFFFFF"/>
        </w:rPr>
        <w:t xml:space="preserve">«Об утверждении Правил определения требований к закупаемым муниципальными органами </w:t>
      </w:r>
      <w:r w:rsidRPr="009D162F">
        <w:rPr>
          <w:sz w:val="28"/>
          <w:szCs w:val="28"/>
          <w:shd w:val="clear" w:color="auto" w:fill="FFFFFF"/>
        </w:rPr>
        <w:br/>
        <w:t>и подведомственными им казенными и бюджетными учреждениями отдельным видам товаров, работ, услуг (в том числе предельные цены товаров, работ, услуг)» и от 14 ноября 2024 года № 970 «Об утверждении Правил определения нормативных затрат на обеспечение функций муниципальных органов</w:t>
      </w:r>
      <w:proofErr w:type="gramEnd"/>
      <w:r w:rsidRPr="009D162F">
        <w:rPr>
          <w:sz w:val="28"/>
          <w:szCs w:val="28"/>
          <w:shd w:val="clear" w:color="auto" w:fill="FFFFFF"/>
        </w:rPr>
        <w:t xml:space="preserve"> </w:t>
      </w:r>
      <w:proofErr w:type="gramStart"/>
      <w:r w:rsidRPr="009D162F">
        <w:rPr>
          <w:sz w:val="28"/>
          <w:szCs w:val="28"/>
          <w:shd w:val="clear" w:color="auto" w:fill="FFFFFF"/>
        </w:rPr>
        <w:t>Корочанского район</w:t>
      </w:r>
      <w:r>
        <w:rPr>
          <w:sz w:val="28"/>
          <w:szCs w:val="28"/>
          <w:shd w:val="clear" w:color="auto" w:fill="FFFFFF"/>
        </w:rPr>
        <w:t>а, подведомственных им казенных</w:t>
      </w:r>
      <w:r w:rsidR="00D156CA">
        <w:rPr>
          <w:sz w:val="28"/>
          <w:szCs w:val="28"/>
          <w:shd w:val="clear" w:color="auto" w:fill="FFFFFF"/>
        </w:rPr>
        <w:t xml:space="preserve"> </w:t>
      </w:r>
      <w:r w:rsidRPr="009D162F">
        <w:rPr>
          <w:sz w:val="28"/>
          <w:szCs w:val="28"/>
          <w:shd w:val="clear" w:color="auto" w:fill="FFFFFF"/>
        </w:rPr>
        <w:t>учреждений»,</w:t>
      </w:r>
      <w:r w:rsidRPr="009D162F">
        <w:rPr>
          <w:rFonts w:eastAsia="Calibri"/>
          <w:sz w:val="28"/>
          <w:szCs w:val="28"/>
          <w:lang w:eastAsia="en-US"/>
        </w:rPr>
        <w:t xml:space="preserve"> в соответствии с Федеральным </w:t>
      </w:r>
      <w:hyperlink r:id="rId8" w:history="1">
        <w:r w:rsidRPr="009D162F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9D162F">
        <w:rPr>
          <w:rFonts w:eastAsia="Calibri"/>
          <w:sz w:val="28"/>
          <w:szCs w:val="28"/>
          <w:lang w:eastAsia="en-US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9D162F">
          <w:rPr>
            <w:rFonts w:eastAsia="Calibri"/>
            <w:sz w:val="28"/>
            <w:szCs w:val="28"/>
            <w:lang w:eastAsia="en-US"/>
          </w:rPr>
          <w:t>Положением</w:t>
        </w:r>
      </w:hyperlink>
      <w:r w:rsidRPr="009D162F">
        <w:rPr>
          <w:rFonts w:eastAsia="Calibri"/>
          <w:sz w:val="28"/>
          <w:szCs w:val="28"/>
          <w:lang w:eastAsia="en-US"/>
        </w:rPr>
        <w:t xml:space="preserve"> о порядке организации и проведения публичных слушаний, общественных обсуждений на территории </w:t>
      </w:r>
      <w:r w:rsidR="00D156CA">
        <w:rPr>
          <w:rFonts w:eastAsia="Calibri"/>
          <w:sz w:val="28"/>
          <w:szCs w:val="28"/>
          <w:lang w:eastAsia="en-US"/>
        </w:rPr>
        <w:t>Анн</w:t>
      </w:r>
      <w:r>
        <w:rPr>
          <w:rFonts w:eastAsia="Calibri"/>
          <w:sz w:val="28"/>
          <w:szCs w:val="28"/>
          <w:lang w:eastAsia="en-US"/>
        </w:rPr>
        <w:t>овского</w:t>
      </w:r>
      <w:r w:rsidRPr="009D162F">
        <w:rPr>
          <w:rFonts w:eastAsia="Calibri"/>
          <w:sz w:val="28"/>
          <w:szCs w:val="28"/>
          <w:lang w:eastAsia="en-US"/>
        </w:rPr>
        <w:t xml:space="preserve"> сельского поселения, утвержденным решением земского собрания </w:t>
      </w:r>
      <w:r w:rsidR="00D156CA">
        <w:rPr>
          <w:rFonts w:eastAsia="Calibri"/>
          <w:sz w:val="28"/>
          <w:szCs w:val="28"/>
          <w:lang w:eastAsia="en-US"/>
        </w:rPr>
        <w:t>Анн</w:t>
      </w:r>
      <w:r>
        <w:rPr>
          <w:rFonts w:eastAsia="Calibri"/>
          <w:sz w:val="28"/>
          <w:szCs w:val="28"/>
          <w:lang w:eastAsia="en-US"/>
        </w:rPr>
        <w:t>овского</w:t>
      </w:r>
      <w:r w:rsidRPr="009D162F">
        <w:rPr>
          <w:rFonts w:eastAsia="Calibri"/>
          <w:sz w:val="28"/>
          <w:szCs w:val="28"/>
          <w:lang w:eastAsia="en-US"/>
        </w:rPr>
        <w:t xml:space="preserve">  сельского поселения муниципального района «Корочанский район» от </w:t>
      </w:r>
      <w:r w:rsidR="00D156CA">
        <w:rPr>
          <w:rFonts w:eastAsia="Calibri"/>
          <w:sz w:val="28"/>
          <w:szCs w:val="28"/>
          <w:lang w:eastAsia="en-US"/>
        </w:rPr>
        <w:t xml:space="preserve"> 27 декабря 2023</w:t>
      </w:r>
      <w:proofErr w:type="gramEnd"/>
      <w:r w:rsidRPr="009D162F">
        <w:rPr>
          <w:rFonts w:eastAsia="Calibri"/>
          <w:sz w:val="28"/>
          <w:szCs w:val="28"/>
          <w:lang w:eastAsia="en-US"/>
        </w:rPr>
        <w:t xml:space="preserve"> 2024 года № </w:t>
      </w:r>
      <w:r w:rsidR="00D156CA">
        <w:rPr>
          <w:rFonts w:eastAsia="Calibri"/>
          <w:sz w:val="28"/>
          <w:szCs w:val="28"/>
          <w:lang w:eastAsia="en-US"/>
        </w:rPr>
        <w:t>36</w:t>
      </w:r>
      <w:r w:rsidRPr="009D162F">
        <w:rPr>
          <w:rFonts w:eastAsia="Calibri"/>
          <w:sz w:val="28"/>
          <w:szCs w:val="28"/>
          <w:lang w:eastAsia="en-US"/>
        </w:rPr>
        <w:t xml:space="preserve">, руководствуясь Уставом </w:t>
      </w:r>
      <w:r w:rsidR="00D156CA">
        <w:rPr>
          <w:rFonts w:eastAsia="Calibri"/>
          <w:sz w:val="28"/>
          <w:szCs w:val="28"/>
          <w:lang w:eastAsia="en-US"/>
        </w:rPr>
        <w:t>Анн</w:t>
      </w:r>
      <w:r>
        <w:rPr>
          <w:rFonts w:eastAsia="Calibri"/>
          <w:sz w:val="28"/>
          <w:szCs w:val="28"/>
          <w:lang w:eastAsia="en-US"/>
        </w:rPr>
        <w:t>овского</w:t>
      </w:r>
      <w:r w:rsidRPr="009D162F">
        <w:rPr>
          <w:rFonts w:eastAsia="Calibri"/>
          <w:sz w:val="28"/>
          <w:szCs w:val="28"/>
          <w:lang w:eastAsia="en-US"/>
        </w:rPr>
        <w:t xml:space="preserve">  сельского поселения муниципального образования «Корочанский район» Белгородской области, администрация </w:t>
      </w:r>
      <w:r w:rsidR="00D156CA">
        <w:rPr>
          <w:rFonts w:eastAsia="Calibri"/>
          <w:sz w:val="28"/>
          <w:szCs w:val="28"/>
          <w:lang w:eastAsia="en-US"/>
        </w:rPr>
        <w:t>Анн</w:t>
      </w:r>
      <w:r>
        <w:rPr>
          <w:rFonts w:eastAsia="Calibri"/>
          <w:sz w:val="28"/>
          <w:szCs w:val="28"/>
          <w:lang w:eastAsia="en-US"/>
        </w:rPr>
        <w:t>овского</w:t>
      </w:r>
      <w:r w:rsidRPr="009D162F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gramStart"/>
      <w:r w:rsidRPr="009D162F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9D162F">
        <w:rPr>
          <w:rFonts w:eastAsia="Calibri"/>
          <w:b/>
          <w:sz w:val="28"/>
          <w:szCs w:val="28"/>
          <w:lang w:eastAsia="en-US"/>
        </w:rPr>
        <w:t xml:space="preserve"> о с т а н а в л я е т:</w:t>
      </w:r>
    </w:p>
    <w:p w:rsidR="00730021" w:rsidRPr="00F153F8" w:rsidRDefault="00730021" w:rsidP="007300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162F">
        <w:rPr>
          <w:rFonts w:eastAsia="Calibri"/>
          <w:sz w:val="28"/>
          <w:szCs w:val="28"/>
          <w:lang w:eastAsia="en-US"/>
        </w:rPr>
        <w:t>1</w:t>
      </w:r>
      <w:r w:rsidRPr="00F153F8">
        <w:rPr>
          <w:rFonts w:eastAsia="Calibri"/>
          <w:sz w:val="28"/>
          <w:szCs w:val="28"/>
          <w:lang w:eastAsia="en-US"/>
        </w:rPr>
        <w:t xml:space="preserve">. </w:t>
      </w:r>
      <w:r w:rsidR="00C0477D" w:rsidRPr="00F153F8">
        <w:rPr>
          <w:sz w:val="28"/>
          <w:szCs w:val="28"/>
        </w:rPr>
        <w:t>Вынести на общественные обсуждения проекты постановлений</w:t>
      </w:r>
      <w:r w:rsidR="00D156CA">
        <w:rPr>
          <w:sz w:val="28"/>
          <w:szCs w:val="28"/>
        </w:rPr>
        <w:t>:</w:t>
      </w:r>
    </w:p>
    <w:p w:rsidR="00730021" w:rsidRPr="009D162F" w:rsidRDefault="00730021" w:rsidP="007300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162F">
        <w:rPr>
          <w:rFonts w:eastAsia="Calibri"/>
          <w:sz w:val="28"/>
          <w:szCs w:val="28"/>
          <w:lang w:eastAsia="en-US"/>
        </w:rPr>
        <w:t xml:space="preserve">- администрации </w:t>
      </w:r>
      <w:r w:rsidR="00D156CA">
        <w:rPr>
          <w:rFonts w:eastAsia="Calibri"/>
          <w:sz w:val="28"/>
          <w:szCs w:val="28"/>
          <w:lang w:eastAsia="en-US"/>
        </w:rPr>
        <w:t>Анн</w:t>
      </w:r>
      <w:r>
        <w:rPr>
          <w:rFonts w:eastAsia="Calibri"/>
          <w:sz w:val="28"/>
          <w:szCs w:val="28"/>
          <w:lang w:eastAsia="en-US"/>
        </w:rPr>
        <w:t>овского</w:t>
      </w:r>
      <w:r w:rsidRPr="009D162F">
        <w:rPr>
          <w:rFonts w:eastAsia="Calibri"/>
          <w:sz w:val="28"/>
          <w:szCs w:val="28"/>
          <w:lang w:eastAsia="en-US"/>
        </w:rPr>
        <w:t xml:space="preserve"> сельского поселения «Об утверждении Правил определения требований к закупаемым администрацией </w:t>
      </w:r>
      <w:r w:rsidR="00D156CA">
        <w:rPr>
          <w:rFonts w:eastAsia="Calibri"/>
          <w:sz w:val="28"/>
          <w:szCs w:val="28"/>
          <w:lang w:eastAsia="en-US"/>
        </w:rPr>
        <w:t>Анн</w:t>
      </w:r>
      <w:r>
        <w:rPr>
          <w:rFonts w:eastAsia="Calibri"/>
          <w:sz w:val="28"/>
          <w:szCs w:val="28"/>
          <w:lang w:eastAsia="en-US"/>
        </w:rPr>
        <w:t>овского</w:t>
      </w:r>
      <w:r w:rsidRPr="009D162F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«Корочанский район» отдельным видам товаров, работ, услуг» (приложение 1);</w:t>
      </w:r>
    </w:p>
    <w:p w:rsidR="00730021" w:rsidRDefault="00730021" w:rsidP="007300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162F">
        <w:rPr>
          <w:rFonts w:eastAsia="Calibri"/>
          <w:sz w:val="28"/>
          <w:szCs w:val="28"/>
          <w:lang w:eastAsia="en-US"/>
        </w:rPr>
        <w:t xml:space="preserve">- администрации </w:t>
      </w:r>
      <w:r w:rsidR="00D156CA">
        <w:rPr>
          <w:rFonts w:eastAsia="Calibri"/>
          <w:sz w:val="28"/>
          <w:szCs w:val="28"/>
          <w:lang w:eastAsia="en-US"/>
        </w:rPr>
        <w:t>Анн</w:t>
      </w:r>
      <w:r>
        <w:rPr>
          <w:rFonts w:eastAsia="Calibri"/>
          <w:sz w:val="28"/>
          <w:szCs w:val="28"/>
          <w:lang w:eastAsia="en-US"/>
        </w:rPr>
        <w:t xml:space="preserve">овского </w:t>
      </w:r>
      <w:r w:rsidRPr="009D162F">
        <w:rPr>
          <w:rFonts w:eastAsia="Calibri"/>
          <w:sz w:val="28"/>
          <w:szCs w:val="28"/>
          <w:lang w:eastAsia="en-US"/>
        </w:rPr>
        <w:t>сельского поселения</w:t>
      </w:r>
      <w:r w:rsidRPr="009D162F">
        <w:rPr>
          <w:sz w:val="28"/>
          <w:szCs w:val="28"/>
        </w:rPr>
        <w:t xml:space="preserve"> «</w:t>
      </w:r>
      <w:r w:rsidRPr="009D162F">
        <w:rPr>
          <w:rFonts w:eastAsia="Calibri"/>
          <w:sz w:val="28"/>
          <w:szCs w:val="28"/>
          <w:lang w:eastAsia="en-US"/>
        </w:rPr>
        <w:t xml:space="preserve">Об утверждении Правил определения нормативных затрат на обеспечение функций муниципальных органов </w:t>
      </w:r>
      <w:r w:rsidR="00D156CA">
        <w:rPr>
          <w:rFonts w:eastAsia="Calibri"/>
          <w:sz w:val="28"/>
          <w:szCs w:val="28"/>
          <w:lang w:eastAsia="en-US"/>
        </w:rPr>
        <w:t>Анн</w:t>
      </w:r>
      <w:r>
        <w:rPr>
          <w:rFonts w:eastAsia="Calibri"/>
          <w:sz w:val="28"/>
          <w:szCs w:val="28"/>
          <w:lang w:eastAsia="en-US"/>
        </w:rPr>
        <w:t>овского</w:t>
      </w:r>
      <w:r w:rsidRPr="009D162F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«Корочанский район» (приложение 2)</w:t>
      </w:r>
    </w:p>
    <w:p w:rsidR="00D156CA" w:rsidRDefault="00C0477D" w:rsidP="00C047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D652DF">
        <w:rPr>
          <w:sz w:val="28"/>
          <w:szCs w:val="28"/>
        </w:rPr>
        <w:t>Обсуждение проект</w:t>
      </w:r>
      <w:r>
        <w:rPr>
          <w:sz w:val="28"/>
          <w:szCs w:val="28"/>
        </w:rPr>
        <w:t>ов</w:t>
      </w:r>
      <w:r w:rsidRPr="00D652DF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й</w:t>
      </w:r>
      <w:r w:rsidR="00D156CA">
        <w:rPr>
          <w:sz w:val="28"/>
          <w:szCs w:val="28"/>
        </w:rPr>
        <w:t>:</w:t>
      </w:r>
      <w:r w:rsidRPr="00D652DF">
        <w:rPr>
          <w:sz w:val="28"/>
          <w:szCs w:val="28"/>
        </w:rPr>
        <w:t xml:space="preserve"> </w:t>
      </w:r>
    </w:p>
    <w:p w:rsidR="00D156CA" w:rsidRDefault="00D156CA" w:rsidP="00C047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0477D" w:rsidRPr="00680B8F">
        <w:rPr>
          <w:sz w:val="28"/>
          <w:szCs w:val="28"/>
        </w:rPr>
        <w:t>«</w:t>
      </w:r>
      <w:r w:rsidR="00C0477D" w:rsidRPr="009D162F">
        <w:rPr>
          <w:rFonts w:eastAsia="Calibri"/>
          <w:sz w:val="28"/>
          <w:szCs w:val="28"/>
          <w:lang w:eastAsia="en-US"/>
        </w:rPr>
        <w:t xml:space="preserve">Об утверждении Правил определения требований к закупаемым администрацией </w:t>
      </w:r>
      <w:r>
        <w:rPr>
          <w:rFonts w:eastAsia="Calibri"/>
          <w:sz w:val="28"/>
          <w:szCs w:val="28"/>
          <w:lang w:eastAsia="en-US"/>
        </w:rPr>
        <w:t>Анн</w:t>
      </w:r>
      <w:r w:rsidR="00C0477D">
        <w:rPr>
          <w:rFonts w:eastAsia="Calibri"/>
          <w:sz w:val="28"/>
          <w:szCs w:val="28"/>
          <w:lang w:eastAsia="en-US"/>
        </w:rPr>
        <w:t>овского</w:t>
      </w:r>
      <w:r w:rsidR="00C0477D" w:rsidRPr="009D162F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«Корочанский район» отдельным видам товаров, работ, услуг</w:t>
      </w:r>
      <w:r w:rsidR="00C0477D" w:rsidRPr="00680B8F">
        <w:rPr>
          <w:sz w:val="28"/>
          <w:szCs w:val="28"/>
        </w:rPr>
        <w:t>»</w:t>
      </w:r>
      <w:r w:rsidR="00C0477D">
        <w:rPr>
          <w:sz w:val="28"/>
          <w:szCs w:val="28"/>
        </w:rPr>
        <w:t xml:space="preserve">, </w:t>
      </w:r>
    </w:p>
    <w:p w:rsidR="00C0477D" w:rsidRPr="00D652DF" w:rsidRDefault="00D156CA" w:rsidP="00C047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477D">
        <w:rPr>
          <w:sz w:val="28"/>
          <w:szCs w:val="28"/>
        </w:rPr>
        <w:t xml:space="preserve"> </w:t>
      </w:r>
      <w:r w:rsidR="00C0477D" w:rsidRPr="009D162F">
        <w:rPr>
          <w:sz w:val="28"/>
          <w:szCs w:val="28"/>
        </w:rPr>
        <w:t>«</w:t>
      </w:r>
      <w:r w:rsidR="00C0477D" w:rsidRPr="009D162F">
        <w:rPr>
          <w:rFonts w:eastAsia="Calibri"/>
          <w:sz w:val="28"/>
          <w:szCs w:val="28"/>
          <w:lang w:eastAsia="en-US"/>
        </w:rPr>
        <w:t xml:space="preserve">Об утверждении Правил определения нормативных затрат на обеспечение функций муниципальных органов </w:t>
      </w:r>
      <w:r w:rsidR="00B839BC">
        <w:rPr>
          <w:rFonts w:eastAsia="Calibri"/>
          <w:sz w:val="28"/>
          <w:szCs w:val="28"/>
          <w:lang w:eastAsia="en-US"/>
        </w:rPr>
        <w:t>Анн</w:t>
      </w:r>
      <w:r w:rsidR="00C0477D">
        <w:rPr>
          <w:rFonts w:eastAsia="Calibri"/>
          <w:sz w:val="28"/>
          <w:szCs w:val="28"/>
          <w:lang w:eastAsia="en-US"/>
        </w:rPr>
        <w:t>овского</w:t>
      </w:r>
      <w:r w:rsidR="00C0477D" w:rsidRPr="009D162F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«Корочанский район»</w:t>
      </w:r>
      <w:r w:rsidR="00C0477D">
        <w:rPr>
          <w:rFonts w:eastAsia="Calibri"/>
          <w:sz w:val="28"/>
          <w:szCs w:val="28"/>
          <w:lang w:eastAsia="en-US"/>
        </w:rPr>
        <w:t xml:space="preserve"> </w:t>
      </w:r>
      <w:r w:rsidR="00C853DD">
        <w:rPr>
          <w:sz w:val="28"/>
          <w:szCs w:val="28"/>
        </w:rPr>
        <w:t>провести в период с 09 декабря  2024 г. по 14</w:t>
      </w:r>
      <w:r w:rsidR="00C0477D">
        <w:rPr>
          <w:sz w:val="28"/>
          <w:szCs w:val="28"/>
        </w:rPr>
        <w:t xml:space="preserve"> декабря 2024 </w:t>
      </w:r>
      <w:r w:rsidR="00C0477D" w:rsidRPr="00D652DF">
        <w:rPr>
          <w:sz w:val="28"/>
          <w:szCs w:val="28"/>
        </w:rPr>
        <w:t>г.</w:t>
      </w:r>
    </w:p>
    <w:p w:rsidR="00C0477D" w:rsidRDefault="00C0477D" w:rsidP="00C047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652DF">
        <w:rPr>
          <w:sz w:val="28"/>
          <w:szCs w:val="28"/>
        </w:rPr>
        <w:t xml:space="preserve">Определить инициатором проведения общественных обсуждений администрацию </w:t>
      </w:r>
      <w:r w:rsidR="00D156CA">
        <w:rPr>
          <w:sz w:val="28"/>
          <w:szCs w:val="28"/>
        </w:rPr>
        <w:t>Анн</w:t>
      </w:r>
      <w:r>
        <w:rPr>
          <w:sz w:val="28"/>
          <w:szCs w:val="28"/>
        </w:rPr>
        <w:t>овского сельского поселения муниципального района «Корочанский район».</w:t>
      </w:r>
    </w:p>
    <w:p w:rsidR="00C0477D" w:rsidRPr="00C0477D" w:rsidRDefault="00C0477D" w:rsidP="00C047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652DF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и утвердить состав общественного</w:t>
      </w:r>
      <w:r w:rsidRPr="00D652DF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D652DF">
        <w:rPr>
          <w:sz w:val="28"/>
          <w:szCs w:val="28"/>
        </w:rPr>
        <w:t xml:space="preserve"> по организации и проведению общественных обсуждений (приложение № </w:t>
      </w:r>
      <w:r>
        <w:rPr>
          <w:sz w:val="28"/>
          <w:szCs w:val="28"/>
        </w:rPr>
        <w:t>3</w:t>
      </w:r>
      <w:r w:rsidRPr="00D652DF">
        <w:rPr>
          <w:sz w:val="28"/>
          <w:szCs w:val="28"/>
        </w:rPr>
        <w:t>).</w:t>
      </w:r>
    </w:p>
    <w:p w:rsidR="00D156CA" w:rsidRDefault="00C0477D" w:rsidP="00C047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652DF">
        <w:rPr>
          <w:sz w:val="28"/>
          <w:szCs w:val="28"/>
        </w:rPr>
        <w:t>Проект</w:t>
      </w:r>
      <w:r>
        <w:rPr>
          <w:sz w:val="28"/>
          <w:szCs w:val="28"/>
        </w:rPr>
        <w:t>ы</w:t>
      </w:r>
      <w:r w:rsidRPr="00D652DF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й</w:t>
      </w:r>
      <w:r w:rsidRPr="00D652DF">
        <w:rPr>
          <w:sz w:val="28"/>
          <w:szCs w:val="28"/>
        </w:rPr>
        <w:t xml:space="preserve"> </w:t>
      </w:r>
    </w:p>
    <w:p w:rsidR="00D156CA" w:rsidRDefault="00D156CA" w:rsidP="00C047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477D" w:rsidRPr="00680B8F">
        <w:rPr>
          <w:sz w:val="28"/>
          <w:szCs w:val="28"/>
        </w:rPr>
        <w:t>«</w:t>
      </w:r>
      <w:r w:rsidR="00C0477D" w:rsidRPr="009D162F">
        <w:rPr>
          <w:rFonts w:eastAsia="Calibri"/>
          <w:sz w:val="28"/>
          <w:szCs w:val="28"/>
          <w:lang w:eastAsia="en-US"/>
        </w:rPr>
        <w:t xml:space="preserve">Об утверждении Правил определения требований к закупаемым администрацией </w:t>
      </w:r>
      <w:r>
        <w:rPr>
          <w:rFonts w:eastAsia="Calibri"/>
          <w:sz w:val="28"/>
          <w:szCs w:val="28"/>
          <w:lang w:eastAsia="en-US"/>
        </w:rPr>
        <w:t>Анн</w:t>
      </w:r>
      <w:r w:rsidR="00C0477D">
        <w:rPr>
          <w:rFonts w:eastAsia="Calibri"/>
          <w:sz w:val="28"/>
          <w:szCs w:val="28"/>
          <w:lang w:eastAsia="en-US"/>
        </w:rPr>
        <w:t>овского</w:t>
      </w:r>
      <w:r w:rsidR="00C0477D" w:rsidRPr="009D162F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«Корочанский район» отдельным видам товаров, работ, услуг</w:t>
      </w:r>
      <w:r w:rsidR="00C0477D" w:rsidRPr="00680B8F">
        <w:rPr>
          <w:sz w:val="28"/>
          <w:szCs w:val="28"/>
        </w:rPr>
        <w:t>»</w:t>
      </w:r>
      <w:r w:rsidR="00C0477D">
        <w:rPr>
          <w:sz w:val="28"/>
          <w:szCs w:val="28"/>
        </w:rPr>
        <w:t xml:space="preserve">,  </w:t>
      </w:r>
    </w:p>
    <w:p w:rsidR="00C0477D" w:rsidRDefault="00D156CA" w:rsidP="00C047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477D" w:rsidRPr="009D162F">
        <w:rPr>
          <w:sz w:val="28"/>
          <w:szCs w:val="28"/>
        </w:rPr>
        <w:t>«</w:t>
      </w:r>
      <w:r w:rsidR="00C0477D" w:rsidRPr="009D162F">
        <w:rPr>
          <w:rFonts w:eastAsia="Calibri"/>
          <w:sz w:val="28"/>
          <w:szCs w:val="28"/>
          <w:lang w:eastAsia="en-US"/>
        </w:rPr>
        <w:t xml:space="preserve">Об утверждении Правил определения нормативных затрат на обеспечение функций муниципальных органов </w:t>
      </w:r>
      <w:r>
        <w:rPr>
          <w:rFonts w:eastAsia="Calibri"/>
          <w:sz w:val="28"/>
          <w:szCs w:val="28"/>
          <w:lang w:eastAsia="en-US"/>
        </w:rPr>
        <w:t>Анн</w:t>
      </w:r>
      <w:r w:rsidR="00C0477D">
        <w:rPr>
          <w:rFonts w:eastAsia="Calibri"/>
          <w:sz w:val="28"/>
          <w:szCs w:val="28"/>
          <w:lang w:eastAsia="en-US"/>
        </w:rPr>
        <w:t>овского</w:t>
      </w:r>
      <w:r w:rsidR="00C0477D" w:rsidRPr="009D162F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«Корочанский район»</w:t>
      </w:r>
      <w:r w:rsidR="00C0477D">
        <w:rPr>
          <w:sz w:val="28"/>
          <w:szCs w:val="28"/>
        </w:rPr>
        <w:t xml:space="preserve"> </w:t>
      </w:r>
      <w:r w:rsidR="00C0477D" w:rsidRPr="00D652DF">
        <w:rPr>
          <w:sz w:val="28"/>
          <w:szCs w:val="28"/>
        </w:rPr>
        <w:t xml:space="preserve">для ознакомления разместить на официальном </w:t>
      </w:r>
      <w:r>
        <w:rPr>
          <w:sz w:val="28"/>
          <w:szCs w:val="28"/>
        </w:rPr>
        <w:t>сайте администрации Анн</w:t>
      </w:r>
      <w:r w:rsidR="00C0477D">
        <w:rPr>
          <w:sz w:val="28"/>
          <w:szCs w:val="28"/>
        </w:rPr>
        <w:t>овского сельского поселения:</w:t>
      </w:r>
      <w:r w:rsidR="00C0477D" w:rsidRPr="00E3537C">
        <w:t xml:space="preserve"> </w:t>
      </w:r>
      <w:hyperlink r:id="rId10" w:history="1">
        <w:r w:rsidRPr="00E4052B">
          <w:rPr>
            <w:rStyle w:val="a5"/>
            <w:sz w:val="28"/>
            <w:szCs w:val="28"/>
          </w:rPr>
          <w:t>https://</w:t>
        </w:r>
        <w:r w:rsidRPr="00E4052B">
          <w:rPr>
            <w:rStyle w:val="a5"/>
            <w:sz w:val="28"/>
            <w:szCs w:val="28"/>
            <w:lang w:val="en-US"/>
          </w:rPr>
          <w:t>anno</w:t>
        </w:r>
        <w:r w:rsidRPr="00E4052B">
          <w:rPr>
            <w:rStyle w:val="a5"/>
            <w:sz w:val="28"/>
            <w:szCs w:val="28"/>
          </w:rPr>
          <w:t>vskoe-r31.gosweb.gosuslugi.ru</w:t>
        </w:r>
      </w:hyperlink>
      <w:r w:rsidR="00C0477D">
        <w:rPr>
          <w:sz w:val="28"/>
          <w:szCs w:val="28"/>
        </w:rPr>
        <w:t xml:space="preserve">. </w:t>
      </w:r>
    </w:p>
    <w:p w:rsidR="00C0477D" w:rsidRPr="00FB4493" w:rsidRDefault="00C0477D" w:rsidP="00C047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B2A8D">
        <w:rPr>
          <w:sz w:val="28"/>
          <w:szCs w:val="28"/>
        </w:rPr>
        <w:t xml:space="preserve">Осуществить информирование населения об общественных обсуждениях на официальном </w:t>
      </w:r>
      <w:r>
        <w:rPr>
          <w:sz w:val="28"/>
          <w:szCs w:val="28"/>
        </w:rPr>
        <w:t>сайте администр</w:t>
      </w:r>
      <w:r w:rsidR="00D156CA">
        <w:rPr>
          <w:sz w:val="28"/>
          <w:szCs w:val="28"/>
        </w:rPr>
        <w:t>ации Анн</w:t>
      </w:r>
      <w:r>
        <w:rPr>
          <w:sz w:val="28"/>
          <w:szCs w:val="28"/>
        </w:rPr>
        <w:t>овского сельского поселения:</w:t>
      </w:r>
      <w:r w:rsidRPr="00FB4493">
        <w:t xml:space="preserve"> </w:t>
      </w:r>
      <w:hyperlink r:id="rId11" w:history="1">
        <w:r w:rsidR="00D156CA" w:rsidRPr="00E4052B">
          <w:rPr>
            <w:rStyle w:val="a5"/>
            <w:sz w:val="28"/>
            <w:szCs w:val="28"/>
          </w:rPr>
          <w:t>https://</w:t>
        </w:r>
        <w:r w:rsidR="00D156CA" w:rsidRPr="00E4052B">
          <w:rPr>
            <w:rStyle w:val="a5"/>
            <w:sz w:val="28"/>
            <w:szCs w:val="28"/>
            <w:lang w:val="en-US"/>
          </w:rPr>
          <w:t>anno</w:t>
        </w:r>
        <w:r w:rsidR="00D156CA" w:rsidRPr="00E4052B">
          <w:rPr>
            <w:rStyle w:val="a5"/>
            <w:sz w:val="28"/>
            <w:szCs w:val="28"/>
          </w:rPr>
          <w:t>vskoe-r31.gosweb.gosuslugi.ru</w:t>
        </w:r>
      </w:hyperlink>
      <w:r>
        <w:rPr>
          <w:sz w:val="28"/>
          <w:szCs w:val="28"/>
        </w:rPr>
        <w:t>,а также на информационных стендах</w:t>
      </w:r>
      <w:r w:rsidRPr="001B2A8D">
        <w:rPr>
          <w:sz w:val="28"/>
          <w:szCs w:val="28"/>
        </w:rPr>
        <w:t xml:space="preserve"> </w:t>
      </w:r>
      <w:r w:rsidR="00D156CA">
        <w:rPr>
          <w:sz w:val="28"/>
          <w:szCs w:val="28"/>
        </w:rPr>
        <w:t>Анн</w:t>
      </w:r>
      <w:r>
        <w:rPr>
          <w:sz w:val="28"/>
          <w:szCs w:val="28"/>
        </w:rPr>
        <w:t xml:space="preserve">овского сельского </w:t>
      </w:r>
      <w:r w:rsidRPr="001B2A8D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поселения.</w:t>
      </w:r>
    </w:p>
    <w:p w:rsidR="00C0477D" w:rsidRPr="00E3537C" w:rsidRDefault="00C0477D" w:rsidP="00C047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="00F153F8">
        <w:rPr>
          <w:sz w:val="28"/>
          <w:szCs w:val="28"/>
        </w:rPr>
        <w:t>Д</w:t>
      </w:r>
      <w:r w:rsidRPr="001B2A8D">
        <w:rPr>
          <w:sz w:val="28"/>
          <w:szCs w:val="28"/>
        </w:rPr>
        <w:t>овести до сведения населения порядок учёта предложений по проект</w:t>
      </w:r>
      <w:r w:rsidR="00F153F8">
        <w:rPr>
          <w:sz w:val="28"/>
          <w:szCs w:val="28"/>
        </w:rPr>
        <w:t>ам</w:t>
      </w:r>
      <w:r w:rsidRPr="001B2A8D">
        <w:rPr>
          <w:sz w:val="28"/>
          <w:szCs w:val="28"/>
        </w:rPr>
        <w:t xml:space="preserve"> постановлени</w:t>
      </w:r>
      <w:r w:rsidR="00F153F8">
        <w:rPr>
          <w:sz w:val="28"/>
          <w:szCs w:val="28"/>
        </w:rPr>
        <w:t>й</w:t>
      </w:r>
      <w:r w:rsidRPr="001B2A8D">
        <w:rPr>
          <w:sz w:val="28"/>
          <w:szCs w:val="28"/>
        </w:rPr>
        <w:t xml:space="preserve"> </w:t>
      </w:r>
      <w:r w:rsidRPr="00680B8F">
        <w:rPr>
          <w:sz w:val="28"/>
          <w:szCs w:val="28"/>
        </w:rPr>
        <w:t>«</w:t>
      </w:r>
      <w:r w:rsidRPr="009D162F">
        <w:rPr>
          <w:rFonts w:eastAsia="Calibri"/>
          <w:sz w:val="28"/>
          <w:szCs w:val="28"/>
          <w:lang w:eastAsia="en-US"/>
        </w:rPr>
        <w:t xml:space="preserve">Об утверждении Правил определения требований к закупаемым администрацией </w:t>
      </w:r>
      <w:r w:rsidR="00D156CA">
        <w:rPr>
          <w:rFonts w:eastAsia="Calibri"/>
          <w:sz w:val="28"/>
          <w:szCs w:val="28"/>
          <w:lang w:eastAsia="en-US"/>
        </w:rPr>
        <w:t>Анн</w:t>
      </w:r>
      <w:r>
        <w:rPr>
          <w:rFonts w:eastAsia="Calibri"/>
          <w:sz w:val="28"/>
          <w:szCs w:val="28"/>
          <w:lang w:eastAsia="en-US"/>
        </w:rPr>
        <w:t>овского</w:t>
      </w:r>
      <w:r w:rsidRPr="009D162F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«Корочанский район» отдельным видам товаров, работ, услуг</w:t>
      </w:r>
      <w:r w:rsidRPr="00680B8F">
        <w:rPr>
          <w:sz w:val="28"/>
          <w:szCs w:val="28"/>
        </w:rPr>
        <w:t>»</w:t>
      </w:r>
      <w:r>
        <w:rPr>
          <w:sz w:val="28"/>
          <w:szCs w:val="28"/>
        </w:rPr>
        <w:t xml:space="preserve">,  </w:t>
      </w:r>
      <w:r w:rsidRPr="009D162F">
        <w:rPr>
          <w:sz w:val="28"/>
          <w:szCs w:val="28"/>
        </w:rPr>
        <w:t>«</w:t>
      </w:r>
      <w:r w:rsidRPr="009D162F">
        <w:rPr>
          <w:rFonts w:eastAsia="Calibri"/>
          <w:sz w:val="28"/>
          <w:szCs w:val="28"/>
          <w:lang w:eastAsia="en-US"/>
        </w:rPr>
        <w:t xml:space="preserve">Об утверждении Правил определения нормативных затрат на обеспечение функций муниципальных органов </w:t>
      </w:r>
      <w:r w:rsidR="00D156CA">
        <w:rPr>
          <w:rFonts w:eastAsia="Calibri"/>
          <w:sz w:val="28"/>
          <w:szCs w:val="28"/>
          <w:lang w:eastAsia="en-US"/>
        </w:rPr>
        <w:t>Анн</w:t>
      </w:r>
      <w:r>
        <w:rPr>
          <w:rFonts w:eastAsia="Calibri"/>
          <w:sz w:val="28"/>
          <w:szCs w:val="28"/>
          <w:lang w:eastAsia="en-US"/>
        </w:rPr>
        <w:t>овского</w:t>
      </w:r>
      <w:r w:rsidRPr="009D162F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«Корочанский район»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3537C">
        <w:rPr>
          <w:sz w:val="28"/>
          <w:szCs w:val="28"/>
        </w:rPr>
        <w:t>и порядок участия граждан в обсуждении указанн</w:t>
      </w:r>
      <w:r w:rsidR="00F153F8">
        <w:rPr>
          <w:sz w:val="28"/>
          <w:szCs w:val="28"/>
        </w:rPr>
        <w:t>ых</w:t>
      </w:r>
      <w:r w:rsidRPr="00E3537C">
        <w:rPr>
          <w:sz w:val="28"/>
          <w:szCs w:val="28"/>
        </w:rPr>
        <w:t xml:space="preserve"> проект</w:t>
      </w:r>
      <w:r w:rsidR="00F153F8">
        <w:rPr>
          <w:sz w:val="28"/>
          <w:szCs w:val="28"/>
        </w:rPr>
        <w:t>ов</w:t>
      </w:r>
      <w:r>
        <w:rPr>
          <w:sz w:val="28"/>
          <w:szCs w:val="28"/>
        </w:rPr>
        <w:t xml:space="preserve"> (приложение №4)</w:t>
      </w:r>
      <w:r w:rsidRPr="00E3537C">
        <w:rPr>
          <w:sz w:val="28"/>
          <w:szCs w:val="28"/>
        </w:rPr>
        <w:t>:</w:t>
      </w:r>
      <w:proofErr w:type="gramEnd"/>
    </w:p>
    <w:p w:rsidR="00C0477D" w:rsidRPr="001B2A8D" w:rsidRDefault="00C0477D" w:rsidP="00C047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B2A8D">
        <w:rPr>
          <w:sz w:val="28"/>
          <w:szCs w:val="28"/>
        </w:rPr>
        <w:t>Рассмотрение поданных в период общественного обсуж</w:t>
      </w:r>
      <w:r>
        <w:rPr>
          <w:sz w:val="28"/>
          <w:szCs w:val="28"/>
        </w:rPr>
        <w:t>дения предложений назначить на 1</w:t>
      </w:r>
      <w:r w:rsidR="00C853DD">
        <w:rPr>
          <w:sz w:val="28"/>
          <w:szCs w:val="28"/>
        </w:rPr>
        <w:t xml:space="preserve">7 декабря </w:t>
      </w:r>
      <w:r>
        <w:rPr>
          <w:sz w:val="28"/>
          <w:szCs w:val="28"/>
        </w:rPr>
        <w:t>2024</w:t>
      </w:r>
      <w:r w:rsidRPr="001B2A8D">
        <w:rPr>
          <w:sz w:val="28"/>
          <w:szCs w:val="28"/>
        </w:rPr>
        <w:t xml:space="preserve"> года.</w:t>
      </w:r>
    </w:p>
    <w:p w:rsidR="00C0477D" w:rsidRPr="001B2A8D" w:rsidRDefault="00C0477D" w:rsidP="00C047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1B2A8D">
        <w:rPr>
          <w:sz w:val="28"/>
          <w:szCs w:val="28"/>
        </w:rPr>
        <w:t xml:space="preserve">Настоящее постановление опубликовать на официальном </w:t>
      </w:r>
      <w:r w:rsidR="00D156CA">
        <w:rPr>
          <w:sz w:val="28"/>
          <w:szCs w:val="28"/>
        </w:rPr>
        <w:t>сайте Анн</w:t>
      </w:r>
      <w:r>
        <w:rPr>
          <w:sz w:val="28"/>
          <w:szCs w:val="28"/>
        </w:rPr>
        <w:t>овского сельского поселения</w:t>
      </w:r>
      <w:r w:rsidRPr="007B1D08">
        <w:t xml:space="preserve"> </w:t>
      </w:r>
      <w:r w:rsidR="00D156CA">
        <w:rPr>
          <w:sz w:val="28"/>
          <w:szCs w:val="28"/>
        </w:rPr>
        <w:t>https://</w:t>
      </w:r>
      <w:r w:rsidR="00D156CA">
        <w:rPr>
          <w:sz w:val="28"/>
          <w:szCs w:val="28"/>
          <w:lang w:val="en-US"/>
        </w:rPr>
        <w:t>ann</w:t>
      </w:r>
      <w:r>
        <w:rPr>
          <w:sz w:val="28"/>
          <w:szCs w:val="28"/>
        </w:rPr>
        <w:t>ovskoe-r31.gosweb.gosuslugi.ru, а также на информационных стендах</w:t>
      </w:r>
      <w:r w:rsidRPr="001B2A8D">
        <w:rPr>
          <w:sz w:val="28"/>
          <w:szCs w:val="28"/>
        </w:rPr>
        <w:t xml:space="preserve"> </w:t>
      </w:r>
      <w:r w:rsidR="00D156CA">
        <w:rPr>
          <w:sz w:val="28"/>
          <w:szCs w:val="28"/>
        </w:rPr>
        <w:t>Анн</w:t>
      </w:r>
      <w:r>
        <w:rPr>
          <w:sz w:val="28"/>
          <w:szCs w:val="28"/>
        </w:rPr>
        <w:t xml:space="preserve">овского </w:t>
      </w:r>
      <w:r w:rsidRPr="001B2A8D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поселения.</w:t>
      </w:r>
    </w:p>
    <w:p w:rsidR="00C0477D" w:rsidRPr="001B2A8D" w:rsidRDefault="00C0477D" w:rsidP="00C047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B2A8D">
        <w:rPr>
          <w:sz w:val="28"/>
          <w:szCs w:val="28"/>
        </w:rPr>
        <w:t>. Настоящее постановление вступает в силу со дня его опубликования.</w:t>
      </w:r>
    </w:p>
    <w:p w:rsidR="00C0477D" w:rsidRDefault="00C0477D" w:rsidP="00C047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1B2A8D">
        <w:rPr>
          <w:sz w:val="28"/>
          <w:szCs w:val="28"/>
        </w:rPr>
        <w:t xml:space="preserve">. </w:t>
      </w:r>
      <w:proofErr w:type="gramStart"/>
      <w:r w:rsidRPr="001B2A8D">
        <w:rPr>
          <w:sz w:val="28"/>
          <w:szCs w:val="28"/>
        </w:rPr>
        <w:t>Контроль за</w:t>
      </w:r>
      <w:proofErr w:type="gramEnd"/>
      <w:r w:rsidRPr="001B2A8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30021" w:rsidRPr="009D162F" w:rsidRDefault="00730021" w:rsidP="00730021">
      <w:pPr>
        <w:tabs>
          <w:tab w:val="left" w:pos="9356"/>
        </w:tabs>
        <w:contextualSpacing/>
        <w:rPr>
          <w:b/>
          <w:bCs/>
          <w:sz w:val="28"/>
          <w:szCs w:val="28"/>
        </w:rPr>
      </w:pPr>
    </w:p>
    <w:p w:rsidR="00730021" w:rsidRPr="009D162F" w:rsidRDefault="00730021" w:rsidP="00730021">
      <w:pPr>
        <w:tabs>
          <w:tab w:val="left" w:pos="9356"/>
        </w:tabs>
        <w:contextualSpacing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Глава администрации</w:t>
      </w:r>
    </w:p>
    <w:p w:rsidR="00F153F8" w:rsidRPr="000C463E" w:rsidRDefault="00D156CA" w:rsidP="000C463E">
      <w:pPr>
        <w:tabs>
          <w:tab w:val="left" w:pos="9356"/>
        </w:tabs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</w:t>
      </w:r>
      <w:r w:rsidR="00F153F8">
        <w:rPr>
          <w:b/>
          <w:bCs/>
          <w:sz w:val="28"/>
          <w:szCs w:val="28"/>
        </w:rPr>
        <w:t>овского</w:t>
      </w:r>
      <w:r w:rsidR="00730021" w:rsidRPr="009D162F">
        <w:rPr>
          <w:b/>
          <w:bCs/>
          <w:sz w:val="28"/>
          <w:szCs w:val="28"/>
        </w:rPr>
        <w:t xml:space="preserve"> сельского поселения                                        </w:t>
      </w:r>
      <w:r>
        <w:rPr>
          <w:b/>
          <w:bCs/>
          <w:sz w:val="28"/>
          <w:szCs w:val="28"/>
        </w:rPr>
        <w:t xml:space="preserve"> А.И.Савастьянов</w:t>
      </w:r>
    </w:p>
    <w:p w:rsidR="00F153F8" w:rsidRPr="009D162F" w:rsidRDefault="00F153F8" w:rsidP="00F153F8">
      <w:pPr>
        <w:ind w:firstLine="4680"/>
        <w:jc w:val="right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lastRenderedPageBreak/>
        <w:t xml:space="preserve">Приложение </w:t>
      </w:r>
      <w:r w:rsidR="008C02AA">
        <w:rPr>
          <w:b/>
          <w:sz w:val="28"/>
          <w:szCs w:val="28"/>
        </w:rPr>
        <w:t>1</w:t>
      </w:r>
    </w:p>
    <w:p w:rsidR="00F153F8" w:rsidRDefault="00F153F8" w:rsidP="00F153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F153F8" w:rsidRDefault="00F153F8" w:rsidP="00F153F8">
      <w:pPr>
        <w:jc w:val="center"/>
        <w:rPr>
          <w:szCs w:val="28"/>
        </w:rPr>
      </w:pPr>
    </w:p>
    <w:p w:rsidR="00F153F8" w:rsidRDefault="00F153F8" w:rsidP="00F153F8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F153F8" w:rsidRDefault="00D156CA" w:rsidP="00D156CA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АНН</w:t>
      </w:r>
      <w:r w:rsidR="00F153F8">
        <w:rPr>
          <w:rFonts w:ascii="Arial Narrow" w:hAnsi="Arial Narrow"/>
          <w:b/>
          <w:sz w:val="36"/>
          <w:szCs w:val="36"/>
        </w:rPr>
        <w:t>ОВСКОГО СЕЛЬСКОГО ПОСЕЛЕНИЯ</w:t>
      </w:r>
    </w:p>
    <w:p w:rsidR="00F153F8" w:rsidRDefault="00F153F8" w:rsidP="00F153F8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МУНИЦИПАЛЬНОГО РАЙОНА «КОРОЧАНСКИЙ РАЙОН»</w:t>
      </w:r>
    </w:p>
    <w:p w:rsidR="00F153F8" w:rsidRDefault="00F153F8" w:rsidP="00F153F8">
      <w:pPr>
        <w:jc w:val="center"/>
        <w:rPr>
          <w:b/>
          <w:szCs w:val="28"/>
        </w:rPr>
      </w:pPr>
    </w:p>
    <w:p w:rsidR="00F153F8" w:rsidRDefault="00F153F8" w:rsidP="00F153F8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D156CA" w:rsidRDefault="00D156CA" w:rsidP="00F153F8">
      <w:pPr>
        <w:jc w:val="center"/>
        <w:rPr>
          <w:rFonts w:ascii="Arial" w:hAnsi="Arial"/>
          <w:b/>
          <w:sz w:val="32"/>
          <w:szCs w:val="28"/>
        </w:rPr>
      </w:pPr>
    </w:p>
    <w:p w:rsidR="00F153F8" w:rsidRDefault="00D156CA" w:rsidP="00F153F8">
      <w:pPr>
        <w:jc w:val="center"/>
        <w:rPr>
          <w:rFonts w:ascii="Arial" w:hAnsi="Arial"/>
          <w:b/>
          <w:sz w:val="17"/>
          <w:szCs w:val="28"/>
        </w:rPr>
      </w:pPr>
      <w:r w:rsidRPr="00D156CA">
        <w:rPr>
          <w:rFonts w:ascii="Arial" w:hAnsi="Arial"/>
          <w:b/>
          <w:sz w:val="16"/>
          <w:szCs w:val="28"/>
        </w:rPr>
        <w:t xml:space="preserve"> Анновка</w:t>
      </w:r>
    </w:p>
    <w:p w:rsidR="00F153F8" w:rsidRDefault="00F153F8" w:rsidP="00F153F8">
      <w:pPr>
        <w:jc w:val="center"/>
        <w:rPr>
          <w:b/>
          <w:szCs w:val="28"/>
        </w:rPr>
      </w:pPr>
    </w:p>
    <w:p w:rsidR="00F153F8" w:rsidRDefault="00F153F8" w:rsidP="00F153F8">
      <w:pPr>
        <w:jc w:val="center"/>
        <w:rPr>
          <w:b/>
          <w:bCs/>
          <w:sz w:val="4"/>
          <w:szCs w:val="4"/>
        </w:rPr>
      </w:pPr>
    </w:p>
    <w:p w:rsidR="00F153F8" w:rsidRDefault="00F153F8" w:rsidP="00F153F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«___» _________  2024 года                                                                                                                                      № </w:t>
      </w:r>
    </w:p>
    <w:p w:rsidR="00F153F8" w:rsidRDefault="00F153F8" w:rsidP="00F153F8">
      <w:pPr>
        <w:rPr>
          <w:sz w:val="28"/>
          <w:szCs w:val="28"/>
        </w:rPr>
      </w:pPr>
    </w:p>
    <w:p w:rsidR="00F153F8" w:rsidRDefault="00F153F8" w:rsidP="00F153F8">
      <w:pPr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both"/>
        <w:rPr>
          <w:b/>
          <w:bCs/>
          <w:kern w:val="24"/>
          <w:sz w:val="28"/>
          <w:szCs w:val="28"/>
        </w:rPr>
      </w:pPr>
      <w:r w:rsidRPr="009D162F">
        <w:rPr>
          <w:b/>
          <w:bCs/>
          <w:kern w:val="24"/>
          <w:sz w:val="28"/>
          <w:szCs w:val="28"/>
        </w:rPr>
        <w:t>Об утверждении  Правил определения требований</w:t>
      </w:r>
    </w:p>
    <w:p w:rsidR="00F153F8" w:rsidRPr="009D162F" w:rsidRDefault="00F153F8" w:rsidP="00F153F8">
      <w:pPr>
        <w:autoSpaceDE w:val="0"/>
        <w:autoSpaceDN w:val="0"/>
        <w:adjustRightInd w:val="0"/>
        <w:jc w:val="both"/>
        <w:rPr>
          <w:b/>
          <w:bCs/>
          <w:kern w:val="24"/>
          <w:sz w:val="28"/>
          <w:szCs w:val="28"/>
        </w:rPr>
      </w:pPr>
      <w:r w:rsidRPr="009D162F">
        <w:rPr>
          <w:b/>
          <w:bCs/>
          <w:kern w:val="24"/>
          <w:sz w:val="28"/>
          <w:szCs w:val="28"/>
        </w:rPr>
        <w:t xml:space="preserve">к </w:t>
      </w:r>
      <w:proofErr w:type="gramStart"/>
      <w:r w:rsidRPr="009D162F">
        <w:rPr>
          <w:b/>
          <w:bCs/>
          <w:kern w:val="24"/>
          <w:sz w:val="28"/>
          <w:szCs w:val="28"/>
        </w:rPr>
        <w:t>закупаемым</w:t>
      </w:r>
      <w:proofErr w:type="gramEnd"/>
      <w:r w:rsidRPr="009D162F">
        <w:rPr>
          <w:b/>
          <w:bCs/>
          <w:kern w:val="24"/>
          <w:sz w:val="28"/>
          <w:szCs w:val="28"/>
        </w:rPr>
        <w:t xml:space="preserve"> администрацией </w:t>
      </w:r>
      <w:r w:rsidR="00D156CA">
        <w:rPr>
          <w:b/>
          <w:bCs/>
          <w:kern w:val="24"/>
          <w:sz w:val="28"/>
          <w:szCs w:val="28"/>
        </w:rPr>
        <w:t>Анн</w:t>
      </w:r>
      <w:r>
        <w:rPr>
          <w:b/>
          <w:bCs/>
          <w:kern w:val="24"/>
          <w:sz w:val="28"/>
          <w:szCs w:val="28"/>
        </w:rPr>
        <w:t>овского</w:t>
      </w:r>
    </w:p>
    <w:p w:rsidR="00F153F8" w:rsidRPr="009D162F" w:rsidRDefault="00F153F8" w:rsidP="00F153F8">
      <w:pPr>
        <w:autoSpaceDE w:val="0"/>
        <w:autoSpaceDN w:val="0"/>
        <w:adjustRightInd w:val="0"/>
        <w:jc w:val="both"/>
        <w:rPr>
          <w:b/>
          <w:bCs/>
          <w:kern w:val="24"/>
          <w:sz w:val="28"/>
          <w:szCs w:val="28"/>
        </w:rPr>
      </w:pPr>
      <w:r w:rsidRPr="009D162F">
        <w:rPr>
          <w:b/>
          <w:bCs/>
          <w:kern w:val="24"/>
          <w:sz w:val="28"/>
          <w:szCs w:val="28"/>
        </w:rPr>
        <w:t>сельского поселения муниципального района</w:t>
      </w:r>
    </w:p>
    <w:p w:rsidR="00F153F8" w:rsidRPr="009D162F" w:rsidRDefault="00F153F8" w:rsidP="00F153F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D162F">
        <w:rPr>
          <w:b/>
          <w:bCs/>
          <w:kern w:val="24"/>
          <w:sz w:val="28"/>
          <w:szCs w:val="28"/>
        </w:rPr>
        <w:t>«Корочанский район»</w:t>
      </w:r>
      <w:r w:rsidRPr="009D162F">
        <w:rPr>
          <w:b/>
          <w:sz w:val="28"/>
          <w:szCs w:val="28"/>
        </w:rPr>
        <w:t xml:space="preserve"> отдельным видам товаров, </w:t>
      </w:r>
    </w:p>
    <w:p w:rsidR="00F153F8" w:rsidRPr="009D162F" w:rsidRDefault="00F153F8" w:rsidP="00F153F8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9D162F">
        <w:rPr>
          <w:b/>
          <w:sz w:val="28"/>
          <w:szCs w:val="28"/>
        </w:rPr>
        <w:t xml:space="preserve">работ, услуг 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          </w:t>
      </w:r>
      <w:proofErr w:type="gramStart"/>
      <w:r w:rsidRPr="009D162F">
        <w:rPr>
          <w:sz w:val="28"/>
          <w:szCs w:val="28"/>
        </w:rPr>
        <w:t>В соответствии с пунктом 2 части 4 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 сентября 2015 года №  926 «Об утверждении Общих правил определения требований к закупаемым заказчиками отдельным видам товаров, работ, услуг (в том числе предельных</w:t>
      </w:r>
      <w:proofErr w:type="gramEnd"/>
      <w:r w:rsidRPr="009D162F">
        <w:rPr>
          <w:sz w:val="28"/>
          <w:szCs w:val="28"/>
        </w:rPr>
        <w:t xml:space="preserve"> </w:t>
      </w:r>
      <w:proofErr w:type="gramStart"/>
      <w:r w:rsidRPr="009D162F">
        <w:rPr>
          <w:sz w:val="28"/>
          <w:szCs w:val="28"/>
        </w:rPr>
        <w:t xml:space="preserve">цен товаров, работ, услуг)», постановления администрации муниципального района «Корочанский район» от 31 октября 2024 г № 933 «Об утверждении Правил определения требований к закупаемым муниципальными органами и подведомственными им казенными и бюджетными учреждениями отдельным видам товаров, работ, услуг (в том числе предельные цены товаров, работ, услуг)», постановлением администрации </w:t>
      </w:r>
      <w:r w:rsidR="00D156CA">
        <w:rPr>
          <w:sz w:val="28"/>
          <w:szCs w:val="28"/>
        </w:rPr>
        <w:t>Анн</w:t>
      </w:r>
      <w:r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муниципального района «Корочанский  район» от 0</w:t>
      </w:r>
      <w:r>
        <w:rPr>
          <w:sz w:val="28"/>
          <w:szCs w:val="28"/>
        </w:rPr>
        <w:t>6</w:t>
      </w:r>
      <w:r w:rsidRPr="009D162F">
        <w:rPr>
          <w:sz w:val="28"/>
          <w:szCs w:val="28"/>
        </w:rPr>
        <w:t xml:space="preserve"> декабря 2024 года № </w:t>
      </w:r>
      <w:r w:rsidR="00D156CA">
        <w:rPr>
          <w:sz w:val="28"/>
          <w:szCs w:val="28"/>
        </w:rPr>
        <w:t>39</w:t>
      </w:r>
      <w:proofErr w:type="gramEnd"/>
      <w:r w:rsidRPr="009D162F">
        <w:rPr>
          <w:b/>
          <w:sz w:val="28"/>
          <w:szCs w:val="28"/>
        </w:rPr>
        <w:t xml:space="preserve"> «</w:t>
      </w:r>
      <w:r w:rsidRPr="009D162F">
        <w:rPr>
          <w:bCs/>
          <w:sz w:val="28"/>
          <w:szCs w:val="28"/>
        </w:rPr>
        <w:t>Об утверждении требований к порядку разработки</w:t>
      </w:r>
      <w:r w:rsidRPr="009D162F">
        <w:rPr>
          <w:bCs/>
          <w:color w:val="000000"/>
          <w:sz w:val="28"/>
          <w:szCs w:val="28"/>
        </w:rPr>
        <w:t xml:space="preserve"> и принятия правовых актов о нормировании в сфере закупок для обеспечения муниципальных нужд </w:t>
      </w:r>
      <w:r w:rsidR="00D156CA">
        <w:rPr>
          <w:bCs/>
          <w:color w:val="000000"/>
          <w:sz w:val="28"/>
          <w:szCs w:val="28"/>
        </w:rPr>
        <w:t>Анн</w:t>
      </w:r>
      <w:r>
        <w:rPr>
          <w:bCs/>
          <w:color w:val="000000"/>
          <w:sz w:val="28"/>
          <w:szCs w:val="28"/>
        </w:rPr>
        <w:t>овского</w:t>
      </w:r>
      <w:r w:rsidRPr="009D162F">
        <w:rPr>
          <w:bCs/>
          <w:color w:val="000000"/>
          <w:sz w:val="28"/>
          <w:szCs w:val="28"/>
        </w:rPr>
        <w:t xml:space="preserve"> сельского поселения, содержанию указанных актов и обеспечению их исполнения</w:t>
      </w:r>
      <w:r w:rsidRPr="009D162F">
        <w:rPr>
          <w:b/>
          <w:bCs/>
          <w:color w:val="000000"/>
          <w:sz w:val="28"/>
          <w:szCs w:val="28"/>
        </w:rPr>
        <w:t xml:space="preserve">» </w:t>
      </w:r>
      <w:r w:rsidRPr="009D162F">
        <w:rPr>
          <w:sz w:val="28"/>
          <w:szCs w:val="28"/>
        </w:rPr>
        <w:t xml:space="preserve">администрация </w:t>
      </w:r>
      <w:r w:rsidR="00D156CA">
        <w:rPr>
          <w:sz w:val="28"/>
          <w:szCs w:val="28"/>
        </w:rPr>
        <w:t>Анн</w:t>
      </w:r>
      <w:r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муниципального района «Корочанский  район»</w:t>
      </w:r>
      <w:r w:rsidRPr="009D162F">
        <w:rPr>
          <w:b/>
          <w:sz w:val="28"/>
          <w:szCs w:val="28"/>
        </w:rPr>
        <w:t xml:space="preserve"> </w:t>
      </w:r>
      <w:r w:rsidRPr="009D162F">
        <w:rPr>
          <w:b/>
          <w:sz w:val="28"/>
          <w:szCs w:val="28"/>
        </w:rPr>
        <w:br/>
      </w:r>
      <w:proofErr w:type="gramStart"/>
      <w:r w:rsidRPr="009D162F">
        <w:rPr>
          <w:b/>
          <w:sz w:val="28"/>
          <w:szCs w:val="28"/>
        </w:rPr>
        <w:t>п</w:t>
      </w:r>
      <w:proofErr w:type="gramEnd"/>
      <w:r w:rsidRPr="009D162F">
        <w:rPr>
          <w:b/>
          <w:sz w:val="28"/>
          <w:szCs w:val="28"/>
        </w:rPr>
        <w:t xml:space="preserve"> о с т а н о в л я е т: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1. Утвердить </w:t>
      </w:r>
      <w:r w:rsidRPr="009D162F">
        <w:rPr>
          <w:bCs/>
          <w:kern w:val="24"/>
          <w:sz w:val="28"/>
          <w:szCs w:val="28"/>
        </w:rPr>
        <w:t xml:space="preserve">Правила определения требований к закупаемым  администрацией </w:t>
      </w:r>
      <w:r w:rsidR="00D156CA">
        <w:rPr>
          <w:bCs/>
          <w:kern w:val="24"/>
          <w:sz w:val="28"/>
          <w:szCs w:val="28"/>
        </w:rPr>
        <w:t>Анн</w:t>
      </w:r>
      <w:r>
        <w:rPr>
          <w:bCs/>
          <w:kern w:val="24"/>
          <w:sz w:val="28"/>
          <w:szCs w:val="28"/>
        </w:rPr>
        <w:t>овского</w:t>
      </w:r>
      <w:r w:rsidRPr="009D162F">
        <w:rPr>
          <w:bCs/>
          <w:kern w:val="24"/>
          <w:sz w:val="28"/>
          <w:szCs w:val="28"/>
        </w:rPr>
        <w:t xml:space="preserve"> сельского поселения </w:t>
      </w:r>
      <w:r w:rsidRPr="009D162F">
        <w:rPr>
          <w:sz w:val="28"/>
          <w:szCs w:val="28"/>
        </w:rPr>
        <w:t>отдельным видам товаров, работ, услуг (в   том числе  предельных  цен  товаров,  работ,  услуг)  (далее - Правила прилагаются).</w:t>
      </w:r>
    </w:p>
    <w:p w:rsidR="00F153F8" w:rsidRPr="003F6883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D162F">
        <w:rPr>
          <w:rFonts w:cs="Arial"/>
          <w:sz w:val="28"/>
          <w:szCs w:val="28"/>
        </w:rPr>
        <w:lastRenderedPageBreak/>
        <w:t xml:space="preserve">2. </w:t>
      </w:r>
      <w:r w:rsidRPr="003F6883">
        <w:rPr>
          <w:sz w:val="28"/>
          <w:szCs w:val="28"/>
        </w:rPr>
        <w:t xml:space="preserve">В соответствии с Правилами, утвержденными настоящим постановлением, администрация сельского </w:t>
      </w:r>
      <w:proofErr w:type="gramStart"/>
      <w:r w:rsidRPr="003F6883">
        <w:rPr>
          <w:sz w:val="28"/>
          <w:szCs w:val="28"/>
        </w:rPr>
        <w:t>поселения</w:t>
      </w:r>
      <w:proofErr w:type="gramEnd"/>
      <w:r w:rsidRPr="003F6883">
        <w:rPr>
          <w:sz w:val="28"/>
          <w:szCs w:val="28"/>
        </w:rPr>
        <w:t xml:space="preserve"> </w:t>
      </w:r>
      <w:r w:rsidRPr="003F6883">
        <w:rPr>
          <w:bCs/>
          <w:sz w:val="28"/>
          <w:szCs w:val="28"/>
        </w:rPr>
        <w:t xml:space="preserve">являющаяся в соответствии с бюджетным законодательством Российской Федерации главным распорядителем бюджетных средств  </w:t>
      </w:r>
      <w:r w:rsidRPr="003F6883">
        <w:rPr>
          <w:sz w:val="28"/>
          <w:szCs w:val="28"/>
        </w:rPr>
        <w:t xml:space="preserve">устанавливает требования к закупаемым ими отдельные виды товаров, работ, услуг (в том   числе   предельные  цены 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(ведомственный перечень). </w:t>
      </w:r>
    </w:p>
    <w:p w:rsidR="00F153F8" w:rsidRPr="009D162F" w:rsidRDefault="00E210C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53F8" w:rsidRPr="009D162F">
        <w:rPr>
          <w:sz w:val="28"/>
          <w:szCs w:val="28"/>
        </w:rPr>
        <w:t xml:space="preserve">. </w:t>
      </w:r>
      <w:proofErr w:type="gramStart"/>
      <w:r w:rsidR="00F153F8" w:rsidRPr="009D162F">
        <w:rPr>
          <w:sz w:val="28"/>
          <w:szCs w:val="28"/>
        </w:rPr>
        <w:t xml:space="preserve">Разместить </w:t>
      </w:r>
      <w:r w:rsidR="00F153F8" w:rsidRPr="009D162F">
        <w:rPr>
          <w:bCs/>
          <w:kern w:val="24"/>
          <w:sz w:val="28"/>
          <w:szCs w:val="28"/>
        </w:rPr>
        <w:t>Правила</w:t>
      </w:r>
      <w:proofErr w:type="gramEnd"/>
      <w:r w:rsidR="00F153F8" w:rsidRPr="009D162F">
        <w:rPr>
          <w:bCs/>
          <w:kern w:val="24"/>
          <w:sz w:val="28"/>
          <w:szCs w:val="28"/>
        </w:rPr>
        <w:t xml:space="preserve"> определения требований к закупаемым  </w:t>
      </w:r>
      <w:r w:rsidR="00F153F8" w:rsidRPr="009D162F">
        <w:rPr>
          <w:sz w:val="28"/>
          <w:szCs w:val="28"/>
        </w:rPr>
        <w:t xml:space="preserve">отдельным видам товаров, работ, услуг (в том числе предельные цены товаров, работ, услуг) на официальном сайте Российской Федерации в единой информационной системе в сфере закупок. </w:t>
      </w:r>
    </w:p>
    <w:p w:rsidR="00E210C8" w:rsidRDefault="00E210C8" w:rsidP="00E210C8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>4</w:t>
      </w:r>
      <w:r w:rsidR="00F153F8" w:rsidRPr="009D162F">
        <w:rPr>
          <w:sz w:val="28"/>
          <w:szCs w:val="28"/>
        </w:rPr>
        <w:t xml:space="preserve">. </w:t>
      </w:r>
      <w:proofErr w:type="gramStart"/>
      <w:r w:rsidRPr="0083172F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порядке, предусмотренном Уставом </w:t>
      </w:r>
      <w:r w:rsidR="00D156CA">
        <w:rPr>
          <w:rFonts w:ascii="Times New Roman" w:hAnsi="Times New Roman"/>
          <w:bCs/>
          <w:sz w:val="28"/>
          <w:szCs w:val="28"/>
        </w:rPr>
        <w:t>Анн</w:t>
      </w:r>
      <w:r>
        <w:rPr>
          <w:rFonts w:ascii="Times New Roman" w:hAnsi="Times New Roman"/>
          <w:bCs/>
          <w:sz w:val="28"/>
          <w:szCs w:val="28"/>
        </w:rPr>
        <w:t>овского</w:t>
      </w:r>
      <w:r w:rsidRPr="0083172F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«Корочанский район» и разместить на официальном сайте органов местного самоуправления </w:t>
      </w:r>
      <w:r w:rsidR="00D156CA">
        <w:rPr>
          <w:rFonts w:ascii="Times New Roman" w:hAnsi="Times New Roman"/>
          <w:bCs/>
          <w:sz w:val="28"/>
          <w:szCs w:val="28"/>
        </w:rPr>
        <w:t>Анн</w:t>
      </w:r>
      <w:r>
        <w:rPr>
          <w:rFonts w:ascii="Times New Roman" w:hAnsi="Times New Roman"/>
          <w:bCs/>
          <w:sz w:val="28"/>
          <w:szCs w:val="28"/>
        </w:rPr>
        <w:t>овского</w:t>
      </w:r>
      <w:r w:rsidRPr="0083172F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«Корочанский район» (</w:t>
      </w:r>
      <w:r w:rsidRPr="00624570">
        <w:rPr>
          <w:rFonts w:ascii="Times New Roman" w:hAnsi="Times New Roman"/>
          <w:szCs w:val="28"/>
        </w:rPr>
        <w:t>(</w:t>
      </w:r>
      <w:r w:rsidR="00D156CA">
        <w:rPr>
          <w:rFonts w:ascii="Times New Roman" w:hAnsi="Times New Roman"/>
          <w:sz w:val="27"/>
          <w:szCs w:val="27"/>
        </w:rPr>
        <w:t>https://</w:t>
      </w:r>
      <w:r w:rsidR="00D156CA">
        <w:rPr>
          <w:rFonts w:ascii="Times New Roman" w:hAnsi="Times New Roman"/>
          <w:sz w:val="27"/>
          <w:szCs w:val="27"/>
          <w:lang w:val="en-US"/>
        </w:rPr>
        <w:t>ann</w:t>
      </w:r>
      <w:r w:rsidRPr="00624570">
        <w:rPr>
          <w:rFonts w:ascii="Times New Roman" w:hAnsi="Times New Roman"/>
          <w:sz w:val="27"/>
          <w:szCs w:val="27"/>
        </w:rPr>
        <w:t>ovskoe-r31.gosweb.gosuslugi.ru/</w:t>
      </w:r>
      <w:r w:rsidRPr="00624570">
        <w:rPr>
          <w:rFonts w:ascii="Times New Roman" w:hAnsi="Times New Roman"/>
          <w:szCs w:val="28"/>
        </w:rPr>
        <w:t>)</w:t>
      </w:r>
      <w:r w:rsidRPr="0083172F">
        <w:rPr>
          <w:rFonts w:ascii="Times New Roman" w:hAnsi="Times New Roman"/>
          <w:bCs/>
          <w:sz w:val="28"/>
          <w:szCs w:val="28"/>
        </w:rPr>
        <w:t>, в сетевом издании «Ясный ключ» (</w:t>
      </w:r>
      <w:hyperlink r:id="rId12" w:history="1">
        <w:r w:rsidRPr="00F2034D">
          <w:rPr>
            <w:rStyle w:val="a5"/>
            <w:rFonts w:ascii="Times New Roman" w:hAnsi="Times New Roman"/>
            <w:bCs/>
            <w:sz w:val="28"/>
            <w:szCs w:val="28"/>
          </w:rPr>
          <w:t>https://korocha31.ru</w:t>
        </w:r>
      </w:hyperlink>
      <w:r w:rsidRPr="0083172F">
        <w:rPr>
          <w:rFonts w:ascii="Times New Roman" w:hAnsi="Times New Roman"/>
          <w:bCs/>
          <w:sz w:val="28"/>
          <w:szCs w:val="28"/>
        </w:rPr>
        <w:t>).</w:t>
      </w:r>
      <w:proofErr w:type="gramEnd"/>
    </w:p>
    <w:p w:rsidR="00F153F8" w:rsidRPr="003F6883" w:rsidRDefault="00E210C8" w:rsidP="00E210C8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5</w:t>
      </w:r>
      <w:r w:rsidR="00F153F8" w:rsidRPr="003F688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153F8" w:rsidRPr="003F688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153F8" w:rsidRPr="003F6883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153F8" w:rsidRPr="009D162F" w:rsidRDefault="00F153F8" w:rsidP="00F153F8">
      <w:pPr>
        <w:ind w:hanging="2628"/>
        <w:rPr>
          <w:b/>
          <w:color w:val="333333"/>
          <w:sz w:val="28"/>
          <w:szCs w:val="28"/>
        </w:rPr>
      </w:pPr>
    </w:p>
    <w:p w:rsidR="00F153F8" w:rsidRPr="009D162F" w:rsidRDefault="00F153F8" w:rsidP="00F153F8">
      <w:pPr>
        <w:jc w:val="both"/>
        <w:rPr>
          <w:b/>
          <w:sz w:val="28"/>
          <w:szCs w:val="28"/>
        </w:rPr>
      </w:pPr>
    </w:p>
    <w:p w:rsidR="00F153F8" w:rsidRPr="009D162F" w:rsidRDefault="00F153F8" w:rsidP="00F153F8">
      <w:pPr>
        <w:rPr>
          <w:b/>
          <w:sz w:val="28"/>
          <w:szCs w:val="28"/>
        </w:rPr>
      </w:pPr>
    </w:p>
    <w:p w:rsidR="00F153F8" w:rsidRPr="009D162F" w:rsidRDefault="00F153F8" w:rsidP="00F153F8">
      <w:pPr>
        <w:jc w:val="both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 xml:space="preserve">Глава администрации </w:t>
      </w:r>
    </w:p>
    <w:p w:rsidR="00F153F8" w:rsidRDefault="00D156CA" w:rsidP="00F153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Анн</w:t>
      </w:r>
      <w:r w:rsidR="00F153F8">
        <w:rPr>
          <w:b/>
          <w:sz w:val="28"/>
          <w:szCs w:val="28"/>
        </w:rPr>
        <w:t>овского</w:t>
      </w:r>
      <w:r w:rsidR="00F153F8" w:rsidRPr="009D162F">
        <w:rPr>
          <w:b/>
          <w:sz w:val="28"/>
          <w:szCs w:val="28"/>
        </w:rPr>
        <w:t xml:space="preserve"> сельского поселения  </w:t>
      </w:r>
      <w:r w:rsidR="00F153F8" w:rsidRPr="009D162F">
        <w:rPr>
          <w:b/>
          <w:sz w:val="28"/>
          <w:szCs w:val="28"/>
        </w:rPr>
        <w:tab/>
      </w:r>
      <w:r w:rsidR="00F153F8" w:rsidRPr="009D162F">
        <w:rPr>
          <w:b/>
          <w:sz w:val="28"/>
          <w:szCs w:val="28"/>
        </w:rPr>
        <w:tab/>
      </w:r>
      <w:r w:rsidR="00F153F8" w:rsidRPr="009D162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А.И.Савастьянов</w:t>
      </w:r>
    </w:p>
    <w:p w:rsidR="00F153F8" w:rsidRDefault="00F153F8" w:rsidP="00F153F8">
      <w:pPr>
        <w:jc w:val="both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F153F8" w:rsidRDefault="00F153F8" w:rsidP="00F153F8">
      <w:pPr>
        <w:ind w:left="4536"/>
        <w:jc w:val="center"/>
        <w:rPr>
          <w:b/>
          <w:sz w:val="28"/>
          <w:szCs w:val="28"/>
        </w:rPr>
      </w:pPr>
    </w:p>
    <w:p w:rsidR="003F6883" w:rsidRDefault="003F6883" w:rsidP="00F153F8">
      <w:pPr>
        <w:ind w:left="4536"/>
        <w:jc w:val="center"/>
        <w:rPr>
          <w:b/>
          <w:sz w:val="28"/>
          <w:szCs w:val="28"/>
        </w:rPr>
      </w:pPr>
    </w:p>
    <w:p w:rsidR="003F6883" w:rsidRDefault="003F6883" w:rsidP="00F153F8">
      <w:pPr>
        <w:ind w:left="4536"/>
        <w:jc w:val="center"/>
        <w:rPr>
          <w:b/>
          <w:sz w:val="28"/>
          <w:szCs w:val="28"/>
        </w:rPr>
      </w:pPr>
    </w:p>
    <w:p w:rsidR="003F6883" w:rsidRDefault="003F6883" w:rsidP="00F153F8">
      <w:pPr>
        <w:ind w:left="4536"/>
        <w:jc w:val="center"/>
        <w:rPr>
          <w:b/>
          <w:sz w:val="28"/>
          <w:szCs w:val="28"/>
        </w:rPr>
      </w:pPr>
    </w:p>
    <w:p w:rsidR="00F153F8" w:rsidRPr="009D162F" w:rsidRDefault="00F153F8" w:rsidP="00F153F8">
      <w:pPr>
        <w:ind w:left="4536"/>
        <w:jc w:val="center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lastRenderedPageBreak/>
        <w:t>Утверждены</w:t>
      </w:r>
    </w:p>
    <w:p w:rsidR="00F153F8" w:rsidRPr="009D162F" w:rsidRDefault="00F153F8" w:rsidP="00F153F8">
      <w:pPr>
        <w:ind w:left="4536"/>
        <w:jc w:val="center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>постановлением  администрации</w:t>
      </w:r>
    </w:p>
    <w:p w:rsidR="00F153F8" w:rsidRPr="009D162F" w:rsidRDefault="00D156CA" w:rsidP="00C744E0">
      <w:pPr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</w:t>
      </w:r>
      <w:r w:rsidR="00C744E0">
        <w:rPr>
          <w:b/>
          <w:sz w:val="28"/>
          <w:szCs w:val="28"/>
        </w:rPr>
        <w:t>овского</w:t>
      </w:r>
      <w:r w:rsidR="00F153F8" w:rsidRPr="009D162F">
        <w:rPr>
          <w:b/>
          <w:sz w:val="28"/>
          <w:szCs w:val="28"/>
        </w:rPr>
        <w:t xml:space="preserve"> сельского поселения </w:t>
      </w:r>
    </w:p>
    <w:p w:rsidR="00F153F8" w:rsidRPr="009D162F" w:rsidRDefault="00C744E0" w:rsidP="00C744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F153F8" w:rsidRPr="009D162F">
        <w:rPr>
          <w:b/>
          <w:sz w:val="28"/>
          <w:szCs w:val="28"/>
        </w:rPr>
        <w:t>от  «___ »____________   2024 г.№______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center"/>
        <w:rPr>
          <w:b/>
          <w:bCs/>
          <w:kern w:val="24"/>
          <w:sz w:val="28"/>
          <w:szCs w:val="28"/>
        </w:rPr>
      </w:pPr>
      <w:r w:rsidRPr="009D162F">
        <w:rPr>
          <w:b/>
          <w:bCs/>
          <w:kern w:val="24"/>
          <w:sz w:val="28"/>
          <w:szCs w:val="28"/>
        </w:rPr>
        <w:t>Правила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D162F">
        <w:rPr>
          <w:b/>
          <w:bCs/>
          <w:kern w:val="24"/>
          <w:sz w:val="28"/>
          <w:szCs w:val="28"/>
        </w:rPr>
        <w:t xml:space="preserve">определения требований к </w:t>
      </w:r>
      <w:proofErr w:type="gramStart"/>
      <w:r w:rsidRPr="009D162F">
        <w:rPr>
          <w:b/>
          <w:bCs/>
          <w:kern w:val="24"/>
          <w:sz w:val="28"/>
          <w:szCs w:val="28"/>
        </w:rPr>
        <w:t>закупаемым</w:t>
      </w:r>
      <w:proofErr w:type="gramEnd"/>
      <w:r w:rsidRPr="009D162F">
        <w:rPr>
          <w:b/>
          <w:bCs/>
          <w:kern w:val="24"/>
          <w:sz w:val="28"/>
          <w:szCs w:val="28"/>
        </w:rPr>
        <w:t xml:space="preserve"> муниципальными органами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>и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</w:r>
    </w:p>
    <w:p w:rsidR="00F153F8" w:rsidRPr="009D162F" w:rsidRDefault="00F153F8" w:rsidP="00F153F8">
      <w:pPr>
        <w:jc w:val="center"/>
        <w:rPr>
          <w:sz w:val="28"/>
          <w:szCs w:val="28"/>
        </w:rPr>
      </w:pPr>
    </w:p>
    <w:p w:rsidR="00F153F8" w:rsidRPr="009D162F" w:rsidRDefault="00F153F8" w:rsidP="00F153F8">
      <w:pPr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1. Правила определения требований к закупаемым  администрацией </w:t>
      </w:r>
      <w:r w:rsidR="00D156CA">
        <w:rPr>
          <w:sz w:val="28"/>
          <w:szCs w:val="28"/>
        </w:rPr>
        <w:t>Анн</w:t>
      </w:r>
      <w:r w:rsidR="00C744E0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отдельным видам товаров, работ, услуг (в том числе предельных цен товаров, работ, услуг) (далее – Правила) устанавливают: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- порядок определения требований к закупаемым администрацией </w:t>
      </w:r>
      <w:r w:rsidR="00D156CA">
        <w:rPr>
          <w:sz w:val="28"/>
          <w:szCs w:val="28"/>
        </w:rPr>
        <w:t>Анн</w:t>
      </w:r>
      <w:r w:rsidR="00C744E0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отдельным видам товаров, работ, услуг (в том числе предельных цен товаров, работ, услуг);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- обязательный перечень отдельных видов товаров, работ, услуг,                           в отношении которых определяются требования к потребительским свойствам (в том числе качеству) и иным характеристикам, а также значения таких свойств и характеристик (в том числе предельные цены товаров, работ, услуг) (далее – обязательный перечень) (приложение № 1 к Правилам); 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 xml:space="preserve">- порядок    формирования    и     ведения   администрацией </w:t>
      </w:r>
      <w:r w:rsidR="00D156CA">
        <w:rPr>
          <w:sz w:val="28"/>
          <w:szCs w:val="28"/>
        </w:rPr>
        <w:t>Анн</w:t>
      </w:r>
      <w:r w:rsidR="00C744E0">
        <w:rPr>
          <w:sz w:val="28"/>
          <w:szCs w:val="28"/>
        </w:rPr>
        <w:t xml:space="preserve">овского </w:t>
      </w:r>
      <w:r w:rsidRPr="009D162F">
        <w:rPr>
          <w:sz w:val="28"/>
          <w:szCs w:val="28"/>
        </w:rPr>
        <w:t>сельского поселения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 на цену отдельных видов товаров, работ, услуг (далее – ведомственный перечень), в том числе  критерии  отбора отдельных видов товаров, работ, услуг, применяемые при формировании ведомственного перечня, порядок определения значений характеристик (свойств</w:t>
      </w:r>
      <w:proofErr w:type="gramEnd"/>
      <w:r w:rsidRPr="009D162F">
        <w:rPr>
          <w:sz w:val="28"/>
          <w:szCs w:val="28"/>
        </w:rPr>
        <w:t>) отдельных видов товаров, работ, услуг (в том числе предельных цен товаров, работ, услуг), включаемых в ведомственный перечень;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- примерную форму ведомственного перечня (приложение № 2                                к   Правилам).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2. Под видом товаров, работ, услуг в целях Правил понимаются виды товаров, работ, услуг, соответствующие 6-значному коду позиции                         по Общероссийскому классификатору продукции по видам экономической деятельности (ОКПД 2) ОК 034-2014 (КПЕС 2008), утвержденному приказом Росстандарта от 31 января 2014 года № 14-ст.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3. Администрация </w:t>
      </w:r>
      <w:r w:rsidR="00D156CA">
        <w:rPr>
          <w:sz w:val="28"/>
          <w:szCs w:val="28"/>
        </w:rPr>
        <w:t>Анн</w:t>
      </w:r>
      <w:r w:rsidR="00C744E0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утверждает определенные   в соответствии  с  Правилами требования к </w:t>
      </w:r>
      <w:proofErr w:type="gramStart"/>
      <w:r w:rsidRPr="009D162F">
        <w:rPr>
          <w:sz w:val="28"/>
          <w:szCs w:val="28"/>
        </w:rPr>
        <w:t>закупаемым</w:t>
      </w:r>
      <w:proofErr w:type="gramEnd"/>
      <w:r w:rsidRPr="009D162F">
        <w:rPr>
          <w:sz w:val="28"/>
          <w:szCs w:val="28"/>
        </w:rPr>
        <w:t xml:space="preserve"> ими 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отдельным видам товаров, работ, услуг (в том числе предельные цены товаров, работ, услуг) в форме ведомственного перечня. 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lastRenderedPageBreak/>
        <w:t>4. Ведомственный перечень составляется по форме согласно приложению № 2 к Правилам на основании обязательного перечня, предусмотренного приложением № 1 к Правилам.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В отношении отдельных видов товаров, работ, услуг, включенных                      в обязательный перечень, в ведомственном перечне определяются                           их потребительские свойства (в том числе качество) и иные характеристики                    (в том числе предельные цены указанных товаров, работ, услуг),                                  если указанные свойства и характеристики не определены в обязательном перечне.</w:t>
      </w:r>
    </w:p>
    <w:p w:rsidR="00F153F8" w:rsidRPr="009D162F" w:rsidRDefault="00D156CA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Анн</w:t>
      </w:r>
      <w:r w:rsidR="00C744E0">
        <w:rPr>
          <w:sz w:val="28"/>
          <w:szCs w:val="28"/>
        </w:rPr>
        <w:t>овского</w:t>
      </w:r>
      <w:r w:rsidR="00F153F8" w:rsidRPr="009D162F">
        <w:rPr>
          <w:sz w:val="28"/>
          <w:szCs w:val="28"/>
        </w:rPr>
        <w:t xml:space="preserve"> сельского поселения в ведомственном перечне определяет значения характеристик (свойств) отдельны</w:t>
      </w:r>
      <w:r>
        <w:rPr>
          <w:sz w:val="28"/>
          <w:szCs w:val="28"/>
        </w:rPr>
        <w:t>х видов товаров, работ, услуг (</w:t>
      </w:r>
      <w:r w:rsidR="00F153F8" w:rsidRPr="009D162F">
        <w:rPr>
          <w:sz w:val="28"/>
          <w:szCs w:val="28"/>
        </w:rPr>
        <w:t>в том числе предельные цены товаров, работ, услуг), включенных 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51"/>
      <w:bookmarkEnd w:id="0"/>
      <w:r w:rsidRPr="009D162F">
        <w:rPr>
          <w:sz w:val="28"/>
          <w:szCs w:val="28"/>
        </w:rPr>
        <w:t>5. Отдельные виды товаров, работ, услуг, не включенные в обязательный перечень, подлежат включению в ведомственный перечень при условии,                        если среднее арифметическое значение суммы следующих критериев превышает 20 процентов: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 xml:space="preserve">а) доля оплаты по отдельному виду товаров, работ, услуг                                  за отчетный финансовый год (в соответствии с графиками платежей)                    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   администрация </w:t>
      </w:r>
      <w:r w:rsidR="00D156CA">
        <w:rPr>
          <w:sz w:val="28"/>
          <w:szCs w:val="28"/>
        </w:rPr>
        <w:t>Анн</w:t>
      </w:r>
      <w:r w:rsidR="00C744E0">
        <w:rPr>
          <w:sz w:val="28"/>
          <w:szCs w:val="28"/>
        </w:rPr>
        <w:t xml:space="preserve">овского </w:t>
      </w:r>
      <w:r w:rsidRPr="009D162F">
        <w:rPr>
          <w:sz w:val="28"/>
          <w:szCs w:val="28"/>
        </w:rPr>
        <w:t xml:space="preserve">сельского поселения  в общем объеме оплаты по контрактам, включенным в указанные реестры (по графикам платежей), заключенным администрацией </w:t>
      </w:r>
      <w:r w:rsidR="00D156CA">
        <w:rPr>
          <w:sz w:val="28"/>
          <w:szCs w:val="28"/>
        </w:rPr>
        <w:t>Анн</w:t>
      </w:r>
      <w:r w:rsidR="00C744E0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поселения; 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б) доля контрактов администрации </w:t>
      </w:r>
      <w:r w:rsidR="00D156CA">
        <w:rPr>
          <w:sz w:val="28"/>
          <w:szCs w:val="28"/>
        </w:rPr>
        <w:t>Анн</w:t>
      </w:r>
      <w:r w:rsidR="00C744E0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на    приобретение отдельного вида товаров, работ, услуг,</w:t>
      </w:r>
      <w:r w:rsidRPr="009D162F">
        <w:rPr>
          <w:rFonts w:ascii="Arial" w:hAnsi="Arial" w:cs="Arial"/>
          <w:sz w:val="28"/>
          <w:szCs w:val="28"/>
        </w:rPr>
        <w:t xml:space="preserve"> </w:t>
      </w:r>
      <w:r w:rsidRPr="009D162F">
        <w:rPr>
          <w:sz w:val="28"/>
          <w:szCs w:val="28"/>
        </w:rPr>
        <w:t xml:space="preserve">заключенных  в отчетном финансовом году, в общем количестве контрактов администрации </w:t>
      </w:r>
      <w:r w:rsidR="00D156CA">
        <w:rPr>
          <w:sz w:val="28"/>
          <w:szCs w:val="28"/>
        </w:rPr>
        <w:t>Анн</w:t>
      </w:r>
      <w:r w:rsidR="00C744E0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на приобретение товаров, работ, услуг, заключенных в отчетном финансовом году.  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6.  Администрация </w:t>
      </w:r>
      <w:r w:rsidR="00D156CA">
        <w:rPr>
          <w:sz w:val="28"/>
          <w:szCs w:val="28"/>
        </w:rPr>
        <w:t>Анн</w:t>
      </w:r>
      <w:r w:rsidR="00C744E0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при      включении в ведомственный перечень отдельных видов товаров, работ, услуг,                      не указанных в обязательном перечне, применяет установленные пунктом 5 Правил критерии исходя из определения их значений в процентном отношении к объему осуществляемых администрацией </w:t>
      </w:r>
      <w:r w:rsidR="00D156CA">
        <w:rPr>
          <w:sz w:val="28"/>
          <w:szCs w:val="28"/>
        </w:rPr>
        <w:t>Анн</w:t>
      </w:r>
      <w:r w:rsidR="00C744E0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закупок.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7. В целях формирования ведомственного перечня администрация </w:t>
      </w:r>
      <w:r w:rsidR="00D156CA">
        <w:rPr>
          <w:sz w:val="28"/>
          <w:szCs w:val="28"/>
        </w:rPr>
        <w:t>Анн</w:t>
      </w:r>
      <w:r w:rsidR="00C744E0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вправе определять дополнительные критерии отбора отдельных видов товаров, работ, услуг и порядок  их  применения, не приводящие к сужению ведомственного перечня,     сформированного на основании обязательных критериев, установленных пунктом 5 Правил.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8. Администрация </w:t>
      </w:r>
      <w:r w:rsidR="00D156CA">
        <w:rPr>
          <w:sz w:val="28"/>
          <w:szCs w:val="28"/>
        </w:rPr>
        <w:t>Анн</w:t>
      </w:r>
      <w:r w:rsidR="00C744E0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при формировании </w:t>
      </w:r>
      <w:r w:rsidRPr="009D162F">
        <w:rPr>
          <w:sz w:val="28"/>
          <w:szCs w:val="28"/>
        </w:rPr>
        <w:lastRenderedPageBreak/>
        <w:t>ведомственного перечня вправе включить в него дополнительно: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а) отдельные виды товаров, работ, услуг, не указанные в обязательном перечне и не соответствующие критериям, указанным в пункте 5 Правил;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б) характеристики (свойства) товаров, работ, услуг, не включенные                   в обязательный  перечень и не приводящие к необоснованным ограничениям количества участников закупки;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в) значения количественных и (или) качественных показателей характеристик (свойств) товаров, работ, услуг, которые отличаются                         от значений, предусмотренных обязательным перечнем, и обоснование которых содержится в соответствующей графе таблицы, приведенной в приложении № 2 к Правилам, в том числе с учетом функционального назначения товара.         Под функциональным назначением товара для целей Правил понимается цель          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9. </w:t>
      </w:r>
      <w:proofErr w:type="gramStart"/>
      <w:r w:rsidRPr="009D162F">
        <w:rPr>
          <w:sz w:val="28"/>
          <w:szCs w:val="28"/>
        </w:rPr>
        <w:t>Дополнительно включаемые в ведомственный перечень отдельные виды товаров, работ, услуг должны отличаться от указанных в обязательном  перечне отдельных видов товаров, работ, услуг кодом товара, работы, услуги                             в соответствии с Общероссийским классификатором продукции по видам экономической деятельности (ОКПД 2) ОК 034-2014 (КПЕС 2008), утвержденным приказом Росстандарта от 31 января 2014 года № 14-ст.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10. Ведомственный перечень формируется с учетом: 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                                    и о повышении энергетической эффективности и законодательством Российской Федерации в области охраны окружающей среды;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б) положений статьи 33 Федерального закона от 5 апреля 2013 года                  № 44-ФЗ «О контрактной системе в сфере закупок товаров, работ, услуг                   для обеспечения государственных и муниципальных нужд» (далее – Закон                 о контрактной системе); 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в) принципа обеспечения конкуренции, определенного статьей 8 Закона                о контрактной системе.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11. </w:t>
      </w:r>
      <w:proofErr w:type="gramStart"/>
      <w:r w:rsidRPr="009D162F">
        <w:rPr>
          <w:sz w:val="28"/>
          <w:szCs w:val="28"/>
        </w:rPr>
        <w:t>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                               в количественных и (или) качественных показателях с указанием                            (при необходимости) единицы измерения в соответствии с Общероссийским классификатором единиц измерения ОК 015-94 (МК 002-97), утвержденным постановлением Госстандарта России от 26 декабря 1994 года № 366.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Количественные и (или) качественные показатели характеристик (свойств) отдельных видов товаров, работ, услуг могут быть выражены в виде </w:t>
      </w:r>
      <w:r w:rsidRPr="009D162F">
        <w:rPr>
          <w:sz w:val="28"/>
          <w:szCs w:val="28"/>
        </w:rPr>
        <w:lastRenderedPageBreak/>
        <w:t>точного значения, диапазона значений или запрета на применение таких характеристик (свойств).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Предельные цены товаров, работ, услуг устанавливаются в рублях                      в абсолютном денежном выражении (с точностью до 2-го знака после запятой).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12. Значения потребительских свойств и иных характеристик                                (в том числе предельные цены) отдельных видов товаров, работ, услуг, включенных в ведомственный перечень, устанавливаются: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а) с учетом категорий и (или) групп должностей работников администрации </w:t>
      </w:r>
      <w:r w:rsidR="00D156CA">
        <w:rPr>
          <w:sz w:val="28"/>
          <w:szCs w:val="28"/>
        </w:rPr>
        <w:t>Анн</w:t>
      </w:r>
      <w:r w:rsidR="00C744E0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 если затраты  на  их  приобретение  в  соответствии с правилами определения нормативных затрат на обеспечение функций администрации </w:t>
      </w:r>
      <w:r w:rsidR="00D156CA">
        <w:rPr>
          <w:sz w:val="28"/>
          <w:szCs w:val="28"/>
        </w:rPr>
        <w:t>Анн</w:t>
      </w:r>
      <w:r w:rsidR="00C744E0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(далее – требования к определению нормативных затрат), определяются с учетом категорий и (или) групп должностей работников;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в случае принятия соответствующего решения администрации </w:t>
      </w:r>
      <w:r w:rsidR="00D156CA">
        <w:rPr>
          <w:sz w:val="28"/>
          <w:szCs w:val="28"/>
        </w:rPr>
        <w:t>Анн</w:t>
      </w:r>
      <w:r w:rsidR="00C744E0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13. Требования к потребительским свойствам и иным характеристикам                (в том числе предельные цены) отдельных видов товаров, работ, услуг,  устанавливаемые в ведомственном перечне, разграничиваются                                  по категориям и (или) группам должностей работников</w:t>
      </w:r>
      <w:r w:rsidRPr="009D162F">
        <w:rPr>
          <w:rFonts w:ascii="Arial" w:hAnsi="Arial" w:cs="Arial"/>
          <w:sz w:val="28"/>
          <w:szCs w:val="28"/>
        </w:rPr>
        <w:t xml:space="preserve"> </w:t>
      </w:r>
      <w:r w:rsidRPr="009D162F">
        <w:rPr>
          <w:sz w:val="28"/>
          <w:szCs w:val="28"/>
        </w:rPr>
        <w:t xml:space="preserve">бюджетных учреждений согласно штатному расписанию. </w:t>
      </w:r>
    </w:p>
    <w:p w:rsidR="00F153F8" w:rsidRPr="009D162F" w:rsidRDefault="00F153F8" w:rsidP="00F153F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14. </w:t>
      </w:r>
      <w:proofErr w:type="gramStart"/>
      <w:r w:rsidRPr="009D162F">
        <w:rPr>
          <w:sz w:val="28"/>
          <w:szCs w:val="28"/>
        </w:rPr>
        <w:t xml:space="preserve">Утвержденный администрацией </w:t>
      </w:r>
      <w:r w:rsidR="00D156CA">
        <w:rPr>
          <w:sz w:val="28"/>
          <w:szCs w:val="28"/>
        </w:rPr>
        <w:t>Анн</w:t>
      </w:r>
      <w:r w:rsidR="00C744E0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</w:t>
      </w:r>
      <w:proofErr w:type="gramEnd"/>
      <w:r w:rsidRPr="009D162F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15. </w:t>
      </w:r>
      <w:proofErr w:type="gramStart"/>
      <w:r w:rsidRPr="009D162F">
        <w:rPr>
          <w:sz w:val="28"/>
          <w:szCs w:val="28"/>
        </w:rPr>
        <w:t xml:space="preserve">Предельные цены товаров, работ, услуг, установленные администрацией </w:t>
      </w:r>
      <w:r w:rsidR="00D156CA">
        <w:rPr>
          <w:sz w:val="28"/>
          <w:szCs w:val="28"/>
        </w:rPr>
        <w:t>Анн</w:t>
      </w:r>
      <w:r w:rsidR="00C744E0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в ведомственном перечне, не могут превышать предельные цены на соответствующие товары, работы, услуги, установленные при утверждении нормативных затрат на об</w:t>
      </w:r>
      <w:r w:rsidR="00D156CA">
        <w:rPr>
          <w:sz w:val="28"/>
          <w:szCs w:val="28"/>
        </w:rPr>
        <w:t>еспечение функций администрации Анн</w:t>
      </w:r>
      <w:r w:rsidR="00C744E0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16. Цена единицы планируемых к закупке товаров, работ, услуг                        не может быть выше предельной цены товаров, работ, услуг, установленной                   в ведомственном перечне. 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C744E0" w:rsidRDefault="00F153F8" w:rsidP="00C744E0">
      <w:pPr>
        <w:tabs>
          <w:tab w:val="left" w:pos="993"/>
          <w:tab w:val="left" w:pos="1889"/>
        </w:tabs>
        <w:rPr>
          <w:sz w:val="28"/>
          <w:szCs w:val="28"/>
        </w:rPr>
        <w:sectPr w:rsidR="00F153F8" w:rsidRPr="00C744E0">
          <w:head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page" w:tblpX="6730" w:tblpY="-1032"/>
        <w:tblW w:w="9464" w:type="dxa"/>
        <w:tblLook w:val="04A0"/>
      </w:tblPr>
      <w:tblGrid>
        <w:gridCol w:w="9464"/>
      </w:tblGrid>
      <w:tr w:rsidR="00F153F8" w:rsidRPr="009D162F" w:rsidTr="00C744E0">
        <w:tc>
          <w:tcPr>
            <w:tcW w:w="9464" w:type="dxa"/>
          </w:tcPr>
          <w:p w:rsidR="00F153F8" w:rsidRPr="009D162F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b/>
                <w:sz w:val="28"/>
                <w:szCs w:val="28"/>
              </w:rPr>
            </w:pPr>
            <w:r w:rsidRPr="009D162F">
              <w:rPr>
                <w:b/>
                <w:sz w:val="28"/>
                <w:szCs w:val="28"/>
              </w:rPr>
              <w:lastRenderedPageBreak/>
              <w:t xml:space="preserve">        </w:t>
            </w:r>
          </w:p>
          <w:p w:rsidR="00F153F8" w:rsidRPr="009D162F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F153F8" w:rsidRPr="009D162F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outlineLvl w:val="1"/>
              <w:rPr>
                <w:b/>
                <w:sz w:val="28"/>
                <w:szCs w:val="28"/>
              </w:rPr>
            </w:pPr>
            <w:r w:rsidRPr="009D162F">
              <w:rPr>
                <w:b/>
                <w:sz w:val="28"/>
                <w:szCs w:val="28"/>
              </w:rPr>
              <w:t xml:space="preserve">  Приложение № 1</w:t>
            </w:r>
          </w:p>
          <w:p w:rsidR="00F153F8" w:rsidRPr="009D162F" w:rsidRDefault="00F153F8" w:rsidP="00C744E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9D162F">
              <w:rPr>
                <w:b/>
                <w:sz w:val="28"/>
                <w:szCs w:val="28"/>
              </w:rPr>
              <w:t xml:space="preserve">к </w:t>
            </w:r>
            <w:r w:rsidRPr="009D162F">
              <w:rPr>
                <w:b/>
                <w:bCs/>
                <w:kern w:val="24"/>
                <w:sz w:val="28"/>
                <w:szCs w:val="28"/>
              </w:rPr>
              <w:t xml:space="preserve"> Правилам  определения требований к закупаемым муниципальными органами и </w:t>
            </w:r>
            <w:r w:rsidRPr="009D162F">
              <w:rPr>
                <w:b/>
                <w:sz w:val="28"/>
                <w:szCs w:val="28"/>
              </w:rPr>
              <w:t xml:space="preserve">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      </w:r>
          </w:p>
        </w:tc>
      </w:tr>
    </w:tbl>
    <w:p w:rsidR="00F153F8" w:rsidRPr="009D162F" w:rsidRDefault="00F153F8" w:rsidP="00F153F8">
      <w:pPr>
        <w:rPr>
          <w:sz w:val="28"/>
          <w:szCs w:val="28"/>
        </w:rPr>
      </w:pPr>
    </w:p>
    <w:p w:rsidR="00F153F8" w:rsidRPr="009D162F" w:rsidRDefault="00F153F8" w:rsidP="00F153F8">
      <w:pPr>
        <w:rPr>
          <w:sz w:val="28"/>
          <w:szCs w:val="28"/>
        </w:rPr>
      </w:pPr>
    </w:p>
    <w:p w:rsidR="00F153F8" w:rsidRPr="009D162F" w:rsidRDefault="00F153F8" w:rsidP="00F153F8">
      <w:pPr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153F8" w:rsidRPr="009D162F" w:rsidRDefault="00F153F8" w:rsidP="00C744E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>Обязательный перечень отдельных видов товаров, работ, услуг, в отношении которых определяются требования</w:t>
      </w:r>
      <w:r w:rsidR="00C744E0">
        <w:rPr>
          <w:b/>
          <w:sz w:val="28"/>
          <w:szCs w:val="28"/>
        </w:rPr>
        <w:t xml:space="preserve"> </w:t>
      </w:r>
      <w:r w:rsidRPr="009D162F">
        <w:rPr>
          <w:b/>
          <w:sz w:val="28"/>
          <w:szCs w:val="28"/>
        </w:rPr>
        <w:t>к потребительским свойствам (в том числе качеству) и иным характеристикам, а также значения таких свойств</w:t>
      </w:r>
      <w:r w:rsidR="00C744E0">
        <w:rPr>
          <w:b/>
          <w:sz w:val="28"/>
          <w:szCs w:val="28"/>
        </w:rPr>
        <w:t xml:space="preserve"> </w:t>
      </w:r>
      <w:r w:rsidRPr="009D162F">
        <w:rPr>
          <w:b/>
          <w:sz w:val="28"/>
          <w:szCs w:val="28"/>
        </w:rPr>
        <w:t>и характеристик (в том числе предельные цены товаров, работ, услуг)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5217" w:type="dxa"/>
        <w:jc w:val="center"/>
        <w:tblInd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448"/>
        <w:gridCol w:w="1029"/>
        <w:gridCol w:w="2976"/>
        <w:gridCol w:w="993"/>
        <w:gridCol w:w="992"/>
        <w:gridCol w:w="850"/>
        <w:gridCol w:w="5929"/>
      </w:tblGrid>
      <w:tr w:rsidR="00F153F8" w:rsidRPr="00842979" w:rsidTr="00C744E0">
        <w:trPr>
          <w:jc w:val="center"/>
        </w:trPr>
        <w:tc>
          <w:tcPr>
            <w:tcW w:w="244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1025" w:hanging="1025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 xml:space="preserve">№ </w:t>
            </w:r>
            <w:proofErr w:type="gramStart"/>
            <w:r w:rsidRPr="00842979">
              <w:rPr>
                <w:b/>
                <w:spacing w:val="-4"/>
              </w:rPr>
              <w:t>п</w:t>
            </w:r>
            <w:proofErr w:type="gramEnd"/>
            <w:r w:rsidRPr="00842979">
              <w:rPr>
                <w:b/>
                <w:spacing w:val="-4"/>
              </w:rPr>
              <w:t>/п</w:t>
            </w:r>
          </w:p>
        </w:tc>
        <w:tc>
          <w:tcPr>
            <w:tcW w:w="1029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>Код</w:t>
            </w:r>
          </w:p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hyperlink r:id="rId14" w:tooltip="consultantplus://offline/ref=A8D2407ABFD50DC7E34EA3844E9FDC90F13061CD3ABA3F4F957AFE2EEB0B62B7F63D3C86926C60BCA3BF4F0A784BS8Q" w:history="1">
              <w:r w:rsidR="00F153F8" w:rsidRPr="00842979">
                <w:rPr>
                  <w:b/>
                  <w:spacing w:val="-4"/>
                </w:rPr>
                <w:t>ОКПД</w:t>
              </w:r>
              <w:proofErr w:type="gramStart"/>
              <w:r w:rsidR="00F153F8" w:rsidRPr="00842979">
                <w:rPr>
                  <w:b/>
                  <w:spacing w:val="-4"/>
                </w:rPr>
                <w:t>2</w:t>
              </w:r>
              <w:proofErr w:type="gramEnd"/>
            </w:hyperlink>
          </w:p>
        </w:tc>
        <w:tc>
          <w:tcPr>
            <w:tcW w:w="2976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>Наименование отдельного вида товаров, работ, услуг</w:t>
            </w:r>
          </w:p>
        </w:tc>
        <w:tc>
          <w:tcPr>
            <w:tcW w:w="8764" w:type="dxa"/>
            <w:gridSpan w:val="4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F153F8" w:rsidRPr="00842979" w:rsidTr="00C744E0">
        <w:trPr>
          <w:trHeight w:val="399"/>
          <w:jc w:val="center"/>
        </w:trPr>
        <w:tc>
          <w:tcPr>
            <w:tcW w:w="244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1029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29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F153F8" w:rsidRPr="00842979" w:rsidRDefault="003F688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Характе</w:t>
            </w:r>
            <w:r w:rsidR="00F153F8" w:rsidRPr="00842979">
              <w:rPr>
                <w:b/>
                <w:spacing w:val="-4"/>
              </w:rPr>
              <w:t>ристика</w:t>
            </w:r>
          </w:p>
        </w:tc>
        <w:tc>
          <w:tcPr>
            <w:tcW w:w="1842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>Единица измерения</w:t>
            </w:r>
          </w:p>
        </w:tc>
        <w:tc>
          <w:tcPr>
            <w:tcW w:w="5929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>Значение характеристики</w:t>
            </w:r>
          </w:p>
        </w:tc>
      </w:tr>
      <w:tr w:rsidR="00F153F8" w:rsidRPr="00842979" w:rsidTr="00C744E0">
        <w:trPr>
          <w:trHeight w:val="1866"/>
          <w:jc w:val="center"/>
        </w:trPr>
        <w:tc>
          <w:tcPr>
            <w:tcW w:w="244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1029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29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993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992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 xml:space="preserve">ККод по </w:t>
            </w:r>
            <w:hyperlink r:id="rId15" w:tooltip="consultantplus://offline/ref=A8D2407ABFD50DC7E34EA3844E9FDC90F13164C939BA3F4F957AFE2EEB0B62B7F63D3C86926C60BCA3BF4F0A784BS8Q" w:history="1">
              <w:r w:rsidRPr="00842979">
                <w:rPr>
                  <w:b/>
                  <w:spacing w:val="-4"/>
                </w:rPr>
                <w:t>ОКЕИ</w:t>
              </w:r>
            </w:hyperlink>
          </w:p>
        </w:tc>
        <w:tc>
          <w:tcPr>
            <w:tcW w:w="850" w:type="dxa"/>
            <w:vAlign w:val="center"/>
          </w:tcPr>
          <w:p w:rsidR="00F153F8" w:rsidRPr="00842979" w:rsidRDefault="003F688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Наиме</w:t>
            </w:r>
            <w:r w:rsidR="00F153F8" w:rsidRPr="00842979">
              <w:rPr>
                <w:b/>
                <w:spacing w:val="-4"/>
              </w:rPr>
              <w:t>нование</w:t>
            </w:r>
          </w:p>
        </w:tc>
        <w:tc>
          <w:tcPr>
            <w:tcW w:w="5929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 xml:space="preserve">Администрация </w:t>
            </w:r>
            <w:r w:rsidR="00D156CA">
              <w:rPr>
                <w:b/>
              </w:rPr>
              <w:t>Анн</w:t>
            </w:r>
            <w:r w:rsidR="00842979" w:rsidRPr="00842979">
              <w:rPr>
                <w:b/>
              </w:rPr>
              <w:t>овского</w:t>
            </w:r>
            <w:r w:rsidRPr="00842979">
              <w:rPr>
                <w:b/>
                <w:spacing w:val="-4"/>
              </w:rPr>
              <w:t xml:space="preserve"> сельского поселения </w:t>
            </w:r>
          </w:p>
        </w:tc>
      </w:tr>
      <w:tr w:rsidR="00F153F8" w:rsidRPr="00842979" w:rsidTr="00C744E0">
        <w:trPr>
          <w:trHeight w:val="138"/>
          <w:jc w:val="center"/>
        </w:trPr>
        <w:tc>
          <w:tcPr>
            <w:tcW w:w="15217" w:type="dxa"/>
            <w:gridSpan w:val="7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2"/>
              <w:jc w:val="center"/>
              <w:rPr>
                <w:b/>
                <w:spacing w:val="-4"/>
              </w:rPr>
            </w:pP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1115" w:hanging="1177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2"/>
              <w:jc w:val="center"/>
              <w:rPr>
                <w:b/>
                <w:spacing w:val="-4"/>
              </w:rPr>
            </w:pPr>
          </w:p>
        </w:tc>
      </w:tr>
      <w:tr w:rsidR="00F153F8" w:rsidRPr="00842979" w:rsidTr="00C744E0">
        <w:trPr>
          <w:trHeight w:val="512"/>
          <w:jc w:val="center"/>
        </w:trPr>
        <w:tc>
          <w:tcPr>
            <w:tcW w:w="9288" w:type="dxa"/>
            <w:gridSpan w:val="6"/>
            <w:tcBorders>
              <w:bottom w:val="nil"/>
            </w:tcBorders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</w:p>
        </w:tc>
        <w:tc>
          <w:tcPr>
            <w:tcW w:w="5929" w:type="dxa"/>
            <w:tcBorders>
              <w:bottom w:val="nil"/>
            </w:tcBorders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  <w:lang w:eastAsia="en-US"/>
              </w:rPr>
              <w:t>Должности  муниципальной службы  и иные приравненные к ним должности работников, не являющиеся должностями муниципальной  службы</w:t>
            </w:r>
          </w:p>
        </w:tc>
      </w:tr>
    </w:tbl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5556" w:type="dxa"/>
        <w:jc w:val="center"/>
        <w:tblInd w:w="14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678"/>
        <w:gridCol w:w="1276"/>
        <w:gridCol w:w="2977"/>
        <w:gridCol w:w="1924"/>
        <w:gridCol w:w="567"/>
        <w:gridCol w:w="710"/>
        <w:gridCol w:w="950"/>
        <w:gridCol w:w="1418"/>
        <w:gridCol w:w="42"/>
        <w:gridCol w:w="2916"/>
        <w:gridCol w:w="98"/>
      </w:tblGrid>
      <w:tr w:rsidR="00F153F8" w:rsidRPr="00842979" w:rsidTr="00C744E0">
        <w:trPr>
          <w:gridAfter w:val="1"/>
          <w:wAfter w:w="98" w:type="dxa"/>
          <w:trHeight w:val="296"/>
          <w:tblHeader/>
          <w:jc w:val="center"/>
        </w:trPr>
        <w:tc>
          <w:tcPr>
            <w:tcW w:w="2678" w:type="dxa"/>
            <w:vMerge w:val="restart"/>
            <w:shd w:val="clear" w:color="auto" w:fill="auto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384"/>
              <w:jc w:val="right"/>
              <w:rPr>
                <w:b/>
                <w:spacing w:val="-4"/>
              </w:rPr>
            </w:pPr>
            <w:proofErr w:type="gramStart"/>
            <w:r w:rsidRPr="00842979">
              <w:rPr>
                <w:b/>
                <w:spacing w:val="-4"/>
              </w:rPr>
              <w:lastRenderedPageBreak/>
              <w:t>п</w:t>
            </w:r>
            <w:proofErr w:type="gramEnd"/>
            <w:r w:rsidRPr="00842979">
              <w:rPr>
                <w:b/>
                <w:spacing w:val="-4"/>
              </w:rPr>
              <w:t>/п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>Код</w:t>
            </w:r>
          </w:p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hyperlink r:id="rId16" w:tooltip="consultantplus://offline/ref=A8D2407ABFD50DC7E34EA3844E9FDC90F13061CD3ABA3F4F957AFE2EEB0B62B7F63D3C86926C60BCA3BF4F0A784BS8Q" w:history="1">
              <w:r w:rsidR="00F153F8" w:rsidRPr="00842979">
                <w:rPr>
                  <w:b/>
                  <w:spacing w:val="-4"/>
                </w:rPr>
                <w:t>ОКПД</w:t>
              </w:r>
              <w:proofErr w:type="gramStart"/>
              <w:r w:rsidR="00F153F8" w:rsidRPr="00842979">
                <w:rPr>
                  <w:b/>
                  <w:spacing w:val="-4"/>
                </w:rPr>
                <w:t>2</w:t>
              </w:r>
              <w:proofErr w:type="gramEnd"/>
            </w:hyperlink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>Наименование отдельного вида товаров, работ, услуг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Характе</w:t>
            </w:r>
            <w:r w:rsidR="00F153F8" w:rsidRPr="00842979">
              <w:rPr>
                <w:b/>
                <w:spacing w:val="-4"/>
              </w:rPr>
              <w:t>ристика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 xml:space="preserve">ККод по </w:t>
            </w:r>
            <w:hyperlink r:id="rId17" w:tooltip="consultantplus://offline/ref=A8D2407ABFD50DC7E34EA3844E9FDC90F13164C939BA3F4F957AFE2EEB0B62B7F63D3C86926C60BCA3BF4F0A784BS8Q" w:history="1">
              <w:r w:rsidRPr="00842979">
                <w:rPr>
                  <w:b/>
                  <w:spacing w:val="-4"/>
                </w:rPr>
                <w:t>ОКЕИ</w:t>
              </w:r>
            </w:hyperlink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F153F8" w:rsidRPr="00842979" w:rsidRDefault="003F6883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Наиме</w:t>
            </w:r>
            <w:r w:rsidR="00F153F8" w:rsidRPr="00842979">
              <w:rPr>
                <w:b/>
                <w:spacing w:val="-4"/>
              </w:rPr>
              <w:t>нование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 xml:space="preserve">должности </w:t>
            </w:r>
            <w:r w:rsidRPr="00842979">
              <w:rPr>
                <w:b/>
                <w:spacing w:val="-4"/>
                <w:lang w:eastAsia="en-US"/>
              </w:rPr>
              <w:t xml:space="preserve">муниципальной  </w:t>
            </w:r>
            <w:r w:rsidRPr="00842979">
              <w:rPr>
                <w:b/>
                <w:spacing w:val="-4"/>
              </w:rPr>
              <w:t>службы группы должностей</w:t>
            </w:r>
          </w:p>
        </w:tc>
        <w:tc>
          <w:tcPr>
            <w:tcW w:w="2958" w:type="dxa"/>
            <w:gridSpan w:val="2"/>
            <w:vMerge w:val="restart"/>
            <w:shd w:val="clear" w:color="auto" w:fill="auto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  <w:lang w:eastAsia="en-US"/>
              </w:rPr>
              <w:t xml:space="preserve">Иные </w:t>
            </w:r>
            <w:proofErr w:type="gramStart"/>
            <w:r w:rsidRPr="00842979">
              <w:rPr>
                <w:b/>
                <w:spacing w:val="-4"/>
                <w:lang w:eastAsia="en-US"/>
              </w:rPr>
              <w:t>должности</w:t>
            </w:r>
            <w:proofErr w:type="gramEnd"/>
            <w:r w:rsidRPr="00842979">
              <w:rPr>
                <w:b/>
                <w:spacing w:val="-4"/>
                <w:lang w:eastAsia="en-US"/>
              </w:rPr>
              <w:t xml:space="preserve"> не относящиеся к муниципальной службе</w:t>
            </w:r>
          </w:p>
        </w:tc>
      </w:tr>
      <w:tr w:rsidR="00F153F8" w:rsidRPr="00842979" w:rsidTr="00C744E0">
        <w:trPr>
          <w:gridAfter w:val="1"/>
          <w:wAfter w:w="98" w:type="dxa"/>
          <w:trHeight w:val="530"/>
          <w:tblHeader/>
          <w:jc w:val="center"/>
        </w:trPr>
        <w:tc>
          <w:tcPr>
            <w:tcW w:w="2678" w:type="dxa"/>
            <w:vMerge/>
            <w:shd w:val="clear" w:color="auto" w:fill="auto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1924" w:type="dxa"/>
            <w:vMerge/>
            <w:shd w:val="clear" w:color="auto" w:fill="auto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  <w:tc>
          <w:tcPr>
            <w:tcW w:w="950" w:type="dxa"/>
            <w:shd w:val="clear" w:color="auto" w:fill="auto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 xml:space="preserve">группа должностей 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>«Высшая»</w:t>
            </w:r>
          </w:p>
        </w:tc>
        <w:tc>
          <w:tcPr>
            <w:tcW w:w="1418" w:type="dxa"/>
            <w:shd w:val="clear" w:color="auto" w:fill="auto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4"/>
              </w:rPr>
            </w:pPr>
            <w:r w:rsidRPr="00842979">
              <w:rPr>
                <w:b/>
                <w:spacing w:val="-4"/>
              </w:rPr>
              <w:t>группа должностей «Главная»</w:t>
            </w:r>
          </w:p>
        </w:tc>
        <w:tc>
          <w:tcPr>
            <w:tcW w:w="2958" w:type="dxa"/>
            <w:gridSpan w:val="2"/>
            <w:vMerge/>
            <w:shd w:val="clear" w:color="auto" w:fill="auto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292"/>
          <w:jc w:val="center"/>
        </w:trPr>
        <w:tc>
          <w:tcPr>
            <w:tcW w:w="2678" w:type="dxa"/>
            <w:shd w:val="clear" w:color="auto" w:fill="auto"/>
            <w:vAlign w:val="center"/>
          </w:tcPr>
          <w:p w:rsidR="00F153F8" w:rsidRPr="00842979" w:rsidRDefault="00F153F8" w:rsidP="00C744E0">
            <w:pPr>
              <w:jc w:val="center"/>
            </w:pPr>
            <w:r w:rsidRPr="00842979">
              <w:t>1.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53F8" w:rsidRPr="00842979" w:rsidRDefault="00F153F8" w:rsidP="00C744E0">
            <w:pPr>
              <w:ind w:left="1534" w:hanging="1534"/>
              <w:jc w:val="center"/>
            </w:pPr>
            <w:r w:rsidRPr="00842979">
              <w:t>26.20.11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153F8" w:rsidRPr="00842979" w:rsidRDefault="00F153F8" w:rsidP="00C744E0">
            <w:pPr>
              <w:jc w:val="center"/>
            </w:pPr>
            <w:r w:rsidRPr="00842979">
              <w:t>Компьютеры портативные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153F8" w:rsidRPr="00842979" w:rsidRDefault="00F153F8" w:rsidP="00C744E0">
            <w:pPr>
              <w:jc w:val="center"/>
            </w:pPr>
            <w:r w:rsidRPr="00842979">
              <w:t>размер и тип экрана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3F8" w:rsidRPr="00842979" w:rsidRDefault="00F153F8" w:rsidP="00C744E0"/>
        </w:tc>
        <w:tc>
          <w:tcPr>
            <w:tcW w:w="710" w:type="dxa"/>
            <w:shd w:val="clear" w:color="auto" w:fill="auto"/>
            <w:vAlign w:val="center"/>
          </w:tcPr>
          <w:p w:rsidR="00F153F8" w:rsidRPr="00842979" w:rsidRDefault="00F153F8" w:rsidP="00C744E0"/>
        </w:tc>
        <w:tc>
          <w:tcPr>
            <w:tcW w:w="950" w:type="dxa"/>
            <w:shd w:val="clear" w:color="auto" w:fill="auto"/>
            <w:vAlign w:val="center"/>
          </w:tcPr>
          <w:p w:rsidR="00F153F8" w:rsidRPr="00842979" w:rsidRDefault="00F153F8" w:rsidP="00C744E0"/>
        </w:tc>
        <w:tc>
          <w:tcPr>
            <w:tcW w:w="1418" w:type="dxa"/>
            <w:shd w:val="clear" w:color="auto" w:fill="auto"/>
          </w:tcPr>
          <w:p w:rsidR="00F153F8" w:rsidRPr="00842979" w:rsidRDefault="00F153F8" w:rsidP="00C744E0"/>
        </w:tc>
        <w:tc>
          <w:tcPr>
            <w:tcW w:w="2958" w:type="dxa"/>
            <w:gridSpan w:val="2"/>
            <w:shd w:val="clear" w:color="auto" w:fill="auto"/>
          </w:tcPr>
          <w:p w:rsidR="00F153F8" w:rsidRPr="00842979" w:rsidRDefault="00F153F8" w:rsidP="00C744E0"/>
        </w:tc>
      </w:tr>
      <w:tr w:rsidR="00F153F8" w:rsidRPr="00842979" w:rsidTr="00C744E0">
        <w:trPr>
          <w:gridAfter w:val="1"/>
          <w:wAfter w:w="98" w:type="dxa"/>
          <w:trHeight w:val="453"/>
          <w:jc w:val="center"/>
        </w:trPr>
        <w:tc>
          <w:tcPr>
            <w:tcW w:w="2678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массой не более 10 кг такие,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как ноутбуки, планшетные компьютеры, карманные компьютеры,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в том числе совмещающие функции мобильного телефонного аппарата, электронные записные книжки              и аналогичная компьютерная техника.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Пояснения                        по требуемой продукции: ноутбуки, планшетные компьютеры</w:t>
            </w: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вес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35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тип процессора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55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частота процессора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608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размер оператвной памяти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04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объем накопителя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55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тип жесткого диска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оптический привод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 xml:space="preserve">наличие модулей Wi-Fi, Bluetooth, </w:t>
            </w:r>
            <w:r w:rsidRPr="00842979">
              <w:rPr>
                <w:spacing w:val="-6"/>
              </w:rPr>
              <w:lastRenderedPageBreak/>
              <w:t>поддержки 3G (UMTS)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тип видеоадаптера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время работы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операционная система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предустанов</w:t>
            </w:r>
            <w:r w:rsidR="00F153F8" w:rsidRPr="00842979">
              <w:rPr>
                <w:spacing w:val="-6"/>
              </w:rPr>
              <w:t>ленное программное обеспечение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 на ноутбук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Не более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100 тыс.</w:t>
            </w: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Не более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100 тыс.</w:t>
            </w: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</w:tr>
      <w:tr w:rsidR="00F153F8" w:rsidRPr="00842979" w:rsidTr="00C744E0">
        <w:trPr>
          <w:gridAfter w:val="1"/>
          <w:wAfter w:w="98" w:type="dxa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 на планшетный компьютер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Не более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60 тыс.</w:t>
            </w: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Не более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60 тыс.</w:t>
            </w: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23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2.</w:t>
            </w:r>
          </w:p>
        </w:tc>
        <w:tc>
          <w:tcPr>
            <w:tcW w:w="1276" w:type="dxa"/>
            <w:vMerge w:val="restart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  <w:hyperlink r:id="rId18" w:tooltip="consultantplus://offline/ref=A8D2407ABFD50DC7E34EA3844E9FDC90F13061CD3ABA3F4F957AFE2EEB0B62B7E43D648A93677CBEAAAA195B3EEE4C997E9521336856E0C245SEQ" w:history="1">
              <w:r w:rsidR="00F153F8" w:rsidRPr="00842979">
                <w:rPr>
                  <w:spacing w:val="-8"/>
                </w:rPr>
                <w:t>26.20.15</w:t>
              </w:r>
            </w:hyperlink>
          </w:p>
        </w:tc>
        <w:tc>
          <w:tcPr>
            <w:tcW w:w="2977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 xml:space="preserve">Машины вычислительные электронные цифровые </w:t>
            </w:r>
            <w:r w:rsidRPr="00842979">
              <w:rPr>
                <w:spacing w:val="-6"/>
              </w:rPr>
              <w:lastRenderedPageBreak/>
              <w:t>прочие, содержащие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или не содержащие              в одном корпусе одно или два                 из следующих устройств</w:t>
            </w:r>
          </w:p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для автомати</w:t>
            </w:r>
            <w:r w:rsidR="00F153F8" w:rsidRPr="00842979">
              <w:rPr>
                <w:spacing w:val="-6"/>
              </w:rPr>
              <w:t>ческой обработки данных: запоминающие устройства, устройства ввода, устройства вывода. 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требуемой продукции: компьютеры персональные настольные, рабочие станции вывода</w:t>
            </w: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lastRenderedPageBreak/>
              <w:t xml:space="preserve">тип (моноблок / системный блок и </w:t>
            </w:r>
            <w:r w:rsidRPr="00842979">
              <w:rPr>
                <w:spacing w:val="-6"/>
              </w:rPr>
              <w:lastRenderedPageBreak/>
              <w:t>монитор)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 xml:space="preserve">размер </w:t>
            </w:r>
            <w:r w:rsidRPr="00842979">
              <w:rPr>
                <w:spacing w:val="-10"/>
              </w:rPr>
              <w:t>экрана / монитора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тип процессора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частота процессора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размер оперативной памяти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объем накопителя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тип жесткого диска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оптический привод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тип видеоадаптера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 xml:space="preserve">операционная </w:t>
            </w:r>
            <w:r w:rsidRPr="00842979">
              <w:rPr>
                <w:spacing w:val="-6"/>
              </w:rPr>
              <w:lastRenderedPageBreak/>
              <w:t>система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предустанов</w:t>
            </w:r>
            <w:r w:rsidR="00F153F8" w:rsidRPr="00842979">
              <w:rPr>
                <w:spacing w:val="-6"/>
              </w:rPr>
              <w:t>ленное программное обеспечение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2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926"/>
          <w:jc w:val="center"/>
        </w:trPr>
        <w:tc>
          <w:tcPr>
            <w:tcW w:w="267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3.</w:t>
            </w:r>
          </w:p>
        </w:tc>
        <w:tc>
          <w:tcPr>
            <w:tcW w:w="1276" w:type="dxa"/>
            <w:vAlign w:val="center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  <w:hyperlink r:id="rId19" w:tooltip="consultantplus://offline/ref=A8D2407ABFD50DC7E34EA3844E9FDC90F13061CD3ABA3F4F957AFE2EEB0B62B7E43D648A93677CB9A0AA195B3EEE4C997E9521336856E0C245SEQ" w:history="1">
              <w:r w:rsidR="00F153F8" w:rsidRPr="00842979">
                <w:rPr>
                  <w:spacing w:val="-8"/>
                </w:rPr>
                <w:t>26.20.16</w:t>
              </w:r>
            </w:hyperlink>
          </w:p>
        </w:tc>
        <w:tc>
          <w:tcPr>
            <w:tcW w:w="297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Устройства ввода или вывода, содержащие или не содержащие                     в одном корпусе  ЗУ устройства.</w:t>
            </w: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proofErr w:type="gramStart"/>
            <w:r w:rsidRPr="00842979">
              <w:rPr>
                <w:spacing w:val="-6"/>
              </w:rPr>
              <w:t>метод печати (струйный / лазерный –</w:t>
            </w:r>
            <w:proofErr w:type="gramEnd"/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для принтера)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132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требуемой продукции: принтеры, сканеры</w:t>
            </w: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разрешение сканирования (для сканера)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129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цветность (цветной / черно-белый)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129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максимальный формат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129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скорость печати/ сканирования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129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наличие дополнитель</w:t>
            </w:r>
            <w:r w:rsidR="00F153F8" w:rsidRPr="00842979">
              <w:rPr>
                <w:spacing w:val="-6"/>
              </w:rPr>
              <w:t>ных модулей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и интерфейсов (сетевой интерфейс, устройства чтения карт памяти и т.д.)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516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8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4.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  <w:hyperlink r:id="rId20" w:tooltip="consultantplus://offline/ref=A8D2407ABFD50DC7E34EA3844E9FDC90F13061CD3ABA3F4F957AFE2EEB0B62B7E43D648A93677DBCA4AA195B3EEE4C997E9521336856E0C245SEQ" w:history="1">
              <w:r w:rsidR="00F153F8" w:rsidRPr="00842979">
                <w:rPr>
                  <w:spacing w:val="-8"/>
                </w:rPr>
                <w:t>26.30.11</w:t>
              </w:r>
            </w:hyperlink>
          </w:p>
        </w:tc>
        <w:tc>
          <w:tcPr>
            <w:tcW w:w="2977" w:type="dxa"/>
            <w:vMerge w:val="restart"/>
          </w:tcPr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Аппаратура коммуника</w:t>
            </w:r>
            <w:r w:rsidR="00F153F8" w:rsidRPr="00842979">
              <w:rPr>
                <w:spacing w:val="-6"/>
              </w:rPr>
              <w:t>ционная передающая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 приемными устройствами. 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требуемой продукции: телефоны мобильные</w:t>
            </w: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тип устройства (телефон / смартфон)</w:t>
            </w:r>
          </w:p>
        </w:tc>
        <w:tc>
          <w:tcPr>
            <w:tcW w:w="567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6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поддерживае</w:t>
            </w:r>
            <w:r w:rsidR="00F153F8" w:rsidRPr="00842979">
              <w:rPr>
                <w:spacing w:val="-6"/>
              </w:rPr>
              <w:t>мые стандарты</w:t>
            </w:r>
          </w:p>
        </w:tc>
        <w:tc>
          <w:tcPr>
            <w:tcW w:w="56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6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операционная система</w:t>
            </w:r>
          </w:p>
        </w:tc>
        <w:tc>
          <w:tcPr>
            <w:tcW w:w="56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6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время работы</w:t>
            </w:r>
          </w:p>
        </w:tc>
        <w:tc>
          <w:tcPr>
            <w:tcW w:w="56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6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метод управления (сенсорный / кнопочный)</w:t>
            </w:r>
          </w:p>
        </w:tc>
        <w:tc>
          <w:tcPr>
            <w:tcW w:w="56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6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количество SIM-карт</w:t>
            </w:r>
          </w:p>
        </w:tc>
        <w:tc>
          <w:tcPr>
            <w:tcW w:w="56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9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наличие модулей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и интерфейсов (Wi-Fi, Bluetooth, USB, GPS)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8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 xml:space="preserve">стоимость годового владения оборудованием (включая договоры технической поддержки, обслуживания, сервисные </w:t>
            </w:r>
            <w:r w:rsidRPr="00842979">
              <w:rPr>
                <w:spacing w:val="-6"/>
              </w:rPr>
              <w:lastRenderedPageBreak/>
              <w:t>договоры)                    из расчета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на одного абонента (одну единицу трафика)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в течение всего срока службы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8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21" w:tooltip="consultantplus://offline/ref=A8D2407ABFD50DC7E34EA3844E9FDC90F13164C939BA3F4F957AFE2EEB0B62B7E43D648A926F77BCA5AA195B3EEE4C997E9521336856E0C245SEQ" w:history="1">
              <w:r w:rsidR="00F153F8" w:rsidRPr="00842979">
                <w:rPr>
                  <w:spacing w:val="-4"/>
                </w:rPr>
                <w:t>383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Рубль</w:t>
            </w: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Не более 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15 тыс.</w:t>
            </w: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783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5.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  <w:hyperlink r:id="rId22" w:tooltip="consultantplus://offline/ref=A8D2407ABFD50DC7E34EA3844E9FDC90F13061CD3ABA3F4F957AFE2EEB0B62B7E43D648A906D7BBCA0AA195B3EEE4C997E9521336856E0C245SEQ" w:history="1">
              <w:r w:rsidR="00F153F8" w:rsidRPr="00842979">
                <w:rPr>
                  <w:spacing w:val="-8"/>
                </w:rPr>
                <w:t>29.10.21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Средства транспортные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 двигателем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 искровым зажиганием,</w:t>
            </w:r>
          </w:p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 рабочим объемом цилиндра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не более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1500 куб. см, новые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мощность двигателя</w:t>
            </w:r>
          </w:p>
        </w:tc>
        <w:tc>
          <w:tcPr>
            <w:tcW w:w="567" w:type="dxa"/>
            <w:vAlign w:val="center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23" w:tooltip="consultantplus://offline/ref=A8D2407ABFD50DC7E34EA3844E9FDC90F13164C939BA3F4F957AFE2EEB0B62B7E43D648A926F76B8A3AA195B3EEE4C997E9521336856E0C245SEQ" w:history="1">
              <w:r w:rsidR="00F153F8" w:rsidRPr="00842979">
                <w:rPr>
                  <w:spacing w:val="-4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Лошадиная сила</w:t>
            </w: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Не более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  <w:lang w:val="en-US"/>
              </w:rPr>
              <w:t xml:space="preserve"> </w:t>
            </w:r>
            <w:r w:rsidRPr="00842979">
              <w:rPr>
                <w:spacing w:val="-4"/>
              </w:rPr>
              <w:t>200</w:t>
            </w: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783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комплектация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516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24" w:tooltip="consultantplus://offline/ref=A8D2407ABFD50DC7E34EA3844E9FDC90F13164C939BA3F4F957AFE2EEB0B62B7E43D648A926F77BCA5AA195B3EEE4C997E9521336856E0C245SEQ" w:history="1">
              <w:r w:rsidR="00F153F8" w:rsidRPr="00842979">
                <w:rPr>
                  <w:spacing w:val="-4"/>
                </w:rPr>
                <w:t>383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296" w:firstLine="283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Рубль</w:t>
            </w: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Не более 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1,5 </w:t>
            </w:r>
            <w:proofErr w:type="gramStart"/>
            <w:r w:rsidRPr="00842979">
              <w:rPr>
                <w:spacing w:val="-4"/>
              </w:rPr>
              <w:t>млн</w:t>
            </w:r>
            <w:proofErr w:type="gramEnd"/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jc w:val="center"/>
        </w:trPr>
        <w:tc>
          <w:tcPr>
            <w:tcW w:w="267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lastRenderedPageBreak/>
              <w:t>6.</w:t>
            </w:r>
          </w:p>
        </w:tc>
        <w:tc>
          <w:tcPr>
            <w:tcW w:w="1276" w:type="dxa"/>
            <w:vAlign w:val="center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  <w:hyperlink r:id="rId25" w:tooltip="consultantplus://offline/ref=A8D2407ABFD50DC7E34EA3844E9FDC90F13061CD3ABA3F4F957AFE2EEB0B62B7E43D648A906D7BBCA4AA195B3EEE4C997E9521336856E0C245SEQ" w:history="1">
              <w:r w:rsidR="00F153F8" w:rsidRPr="00842979">
                <w:rPr>
                  <w:spacing w:val="-8"/>
                </w:rPr>
                <w:t>29.10.22</w:t>
              </w:r>
            </w:hyperlink>
          </w:p>
        </w:tc>
        <w:tc>
          <w:tcPr>
            <w:tcW w:w="297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Средства транспортные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 двигателем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 искровым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мощность двигателя</w:t>
            </w:r>
          </w:p>
        </w:tc>
        <w:tc>
          <w:tcPr>
            <w:tcW w:w="567" w:type="dxa"/>
            <w:vAlign w:val="center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26" w:tooltip="consultantplus://offline/ref=A8D2407ABFD50DC7E34EA3844E9FDC90F13164C939BA3F4F957AFE2EEB0B62B7E43D648A926F76B8A3AA195B3EEE4C997E9521336856E0C245SEQ" w:history="1">
              <w:r w:rsidR="00F153F8" w:rsidRPr="00842979">
                <w:rPr>
                  <w:spacing w:val="-4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110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Лошадиная сила</w:t>
            </w: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Не более 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200</w:t>
            </w: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654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зажиганием,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 рабочим объемом цилиндров более 1500 куб. см, новые</w:t>
            </w: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комплектация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66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27" w:tooltip="consultantplus://offline/ref=A8D2407ABFD50DC7E34EA3844E9FDC90F13164C939BA3F4F957AFE2EEB0B62B7E43D648A926F77BCA5AA195B3EEE4C997E9521336856E0C245SEQ" w:history="1">
              <w:r w:rsidR="00F153F8" w:rsidRPr="00842979">
                <w:rPr>
                  <w:spacing w:val="-4"/>
                </w:rPr>
                <w:t>383</w:t>
              </w:r>
            </w:hyperlink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Рубль</w:t>
            </w: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Не более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1,5 </w:t>
            </w:r>
            <w:proofErr w:type="gramStart"/>
            <w:r w:rsidRPr="00842979">
              <w:rPr>
                <w:spacing w:val="-4"/>
              </w:rPr>
              <w:t>млн</w:t>
            </w:r>
            <w:proofErr w:type="gramEnd"/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960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7.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  <w:hyperlink r:id="rId28" w:tooltip="consultantplus://offline/ref=A8D2407ABFD50DC7E34EA3844E9FDC90F13061CD3ABA3F4F957AFE2EEB0B62B7E43D648A906D7BBFA2AA195B3EEE4C997E9521336856E0C245SEQ" w:history="1">
              <w:r w:rsidR="00F153F8" w:rsidRPr="00842979">
                <w:rPr>
                  <w:spacing w:val="-8"/>
                </w:rPr>
                <w:t>29.10.23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Средства транспортные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 поршневым двигателем внутреннего сгорания</w:t>
            </w:r>
          </w:p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proofErr w:type="gramStart"/>
            <w:r>
              <w:rPr>
                <w:spacing w:val="-6"/>
              </w:rPr>
              <w:t>с  воспламене</w:t>
            </w:r>
            <w:r w:rsidR="00F153F8" w:rsidRPr="00842979">
              <w:rPr>
                <w:spacing w:val="-6"/>
              </w:rPr>
              <w:t>нием от сжатия (дизелем или полудизелем), новые</w:t>
            </w:r>
            <w:proofErr w:type="gramEnd"/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мощность двигателя</w:t>
            </w:r>
          </w:p>
        </w:tc>
        <w:tc>
          <w:tcPr>
            <w:tcW w:w="567" w:type="dxa"/>
            <w:vAlign w:val="center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29" w:tooltip="consultantplus://offline/ref=A8D2407ABFD50DC7E34EA3844E9FDC90F13164C939BA3F4F957AFE2EEB0B62B7E43D648A926F76B8A3AA195B3EEE4C997E9521336856E0C245SEQ" w:history="1">
              <w:r w:rsidR="00F153F8" w:rsidRPr="00842979">
                <w:rPr>
                  <w:spacing w:val="-4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Лошадиная сила</w:t>
            </w: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Не более 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200</w:t>
            </w: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960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комплектация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960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30" w:tooltip="consultantplus://offline/ref=A8D2407ABFD50DC7E34EA3844E9FDC90F13164C939BA3F4F957AFE2EEB0B62B7E43D648A926F77BCA5AA195B3EEE4C997E9521336856E0C245SEQ" w:history="1">
              <w:r w:rsidR="00F153F8" w:rsidRPr="00842979">
                <w:rPr>
                  <w:spacing w:val="-4"/>
                </w:rPr>
                <w:t>383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Рубль</w:t>
            </w: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Не более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1,5 </w:t>
            </w:r>
            <w:proofErr w:type="gramStart"/>
            <w:r w:rsidRPr="00842979">
              <w:rPr>
                <w:spacing w:val="-4"/>
              </w:rPr>
              <w:t>млн</w:t>
            </w:r>
            <w:proofErr w:type="gramEnd"/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9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lastRenderedPageBreak/>
              <w:t>8.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  <w:hyperlink r:id="rId31" w:tooltip="consultantplus://offline/ref=A8D2407ABFD50DC7E34EA3844E9FDC90F13061CD3ABA3F4F957AFE2EEB0B62B7E43D648A906D7BBFA6AA195B3EEE4C997E9521336856E0C245SEQ" w:history="1">
              <w:r w:rsidR="00F153F8" w:rsidRPr="00842979">
                <w:rPr>
                  <w:spacing w:val="-8"/>
                </w:rPr>
                <w:t>29.10.24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Средства автотранспорт</w:t>
            </w:r>
            <w:r w:rsidR="00D156CA">
              <w:rPr>
                <w:spacing w:val="-6"/>
              </w:rPr>
              <w:t>ные для пере</w:t>
            </w:r>
            <w:r w:rsidR="00F153F8" w:rsidRPr="00842979">
              <w:rPr>
                <w:spacing w:val="-6"/>
              </w:rPr>
              <w:t>возки людей прочие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мощность двигателя</w:t>
            </w:r>
          </w:p>
        </w:tc>
        <w:tc>
          <w:tcPr>
            <w:tcW w:w="567" w:type="dxa"/>
            <w:vAlign w:val="center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32" w:tooltip="consultantplus://offline/ref=A8D2407ABFD50DC7E34EA3844E9FDC90F13164C939BA3F4F957AFE2EEB0B62B7E43D648A926F76B8A3AA195B3EEE4C997E9521336856E0C245SEQ" w:history="1">
              <w:r w:rsidR="00F153F8" w:rsidRPr="00842979">
                <w:rPr>
                  <w:spacing w:val="-4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Лошадиная сила</w:t>
            </w: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Не более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 200</w:t>
            </w: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8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комплектация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394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33" w:tooltip="consultantplus://offline/ref=A8D2407ABFD50DC7E34EA3844E9FDC90F13164C939BA3F4F957AFE2EEB0B62B7E43D648A926F77BCA5AA195B3EEE4C997E9521336856E0C245SEQ" w:history="1">
              <w:r w:rsidR="00F153F8" w:rsidRPr="00842979">
                <w:rPr>
                  <w:spacing w:val="-4"/>
                </w:rPr>
                <w:t>383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Рубль</w:t>
            </w: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Не более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1,5 </w:t>
            </w:r>
            <w:proofErr w:type="gramStart"/>
            <w:r w:rsidRPr="00842979">
              <w:rPr>
                <w:spacing w:val="-4"/>
              </w:rPr>
              <w:t>млн</w:t>
            </w:r>
            <w:proofErr w:type="gramEnd"/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9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9.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  <w:hyperlink r:id="rId34" w:tooltip="consultantplus://offline/ref=A8D2407ABFD50DC7E34EA3844E9FDC90F13061CD3ABA3F4F957AFE2EEB0B62B7E43D648A906D7BBEA2AA195B3EEE4C997E9521336856E0C245SEQ" w:history="1">
              <w:r w:rsidR="00F153F8" w:rsidRPr="00842979">
                <w:rPr>
                  <w:spacing w:val="-8"/>
                </w:rPr>
                <w:t>29.10.30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Средства автотранспорт</w:t>
            </w:r>
            <w:r w:rsidR="00D156CA">
              <w:rPr>
                <w:spacing w:val="-6"/>
              </w:rPr>
              <w:t>ные для пере</w:t>
            </w:r>
            <w:r w:rsidR="00F153F8" w:rsidRPr="00842979">
              <w:rPr>
                <w:spacing w:val="-6"/>
              </w:rPr>
              <w:t>возки 10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или более человек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мощность двигателя</w:t>
            </w:r>
          </w:p>
        </w:tc>
        <w:tc>
          <w:tcPr>
            <w:tcW w:w="567" w:type="dxa"/>
            <w:vAlign w:val="center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35" w:tooltip="consultantplus://offline/ref=A8D2407ABFD50DC7E34EA3844E9FDC90F13164C939BA3F4F957AFE2EEB0B62B7E43D648A926F76B8A3AA195B3EEE4C997E9521336856E0C245SEQ" w:history="1">
              <w:r w:rsidR="00F153F8" w:rsidRPr="00842979">
                <w:rPr>
                  <w:spacing w:val="-4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Лошадиная сила</w:t>
            </w: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8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комплектация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8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jc w:val="center"/>
        </w:trPr>
        <w:tc>
          <w:tcPr>
            <w:tcW w:w="267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10.</w:t>
            </w:r>
          </w:p>
        </w:tc>
        <w:tc>
          <w:tcPr>
            <w:tcW w:w="1276" w:type="dxa"/>
            <w:vAlign w:val="center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  <w:hyperlink r:id="rId36" w:tooltip="consultantplus://offline/ref=A8D2407ABFD50DC7E34EA3844E9FDC90F13061CD3ABA3F4F957AFE2EEB0B62B7E43D648A906D7BB8A2AA195B3EEE4C997E9521336856E0C245SEQ" w:history="1">
              <w:r w:rsidR="00F153F8" w:rsidRPr="00842979">
                <w:rPr>
                  <w:spacing w:val="-8"/>
                </w:rPr>
                <w:t>29.10.41</w:t>
              </w:r>
            </w:hyperlink>
          </w:p>
        </w:tc>
        <w:tc>
          <w:tcPr>
            <w:tcW w:w="2977" w:type="dxa"/>
            <w:vAlign w:val="center"/>
          </w:tcPr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Средства автотранспорт</w:t>
            </w:r>
            <w:r w:rsidR="00F153F8" w:rsidRPr="00842979">
              <w:rPr>
                <w:spacing w:val="-6"/>
              </w:rPr>
              <w:t>ные грузовые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поршневым двигателем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мощность двигателя</w:t>
            </w:r>
          </w:p>
        </w:tc>
        <w:tc>
          <w:tcPr>
            <w:tcW w:w="567" w:type="dxa"/>
            <w:vAlign w:val="center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37" w:tooltip="consultantplus://offline/ref=A8D2407ABFD50DC7E34EA3844E9FDC90F13164C939BA3F4F957AFE2EEB0B62B7E43D648A926F76B8A3AA195B3EEE4C997E9521336856E0C245SEQ" w:history="1">
              <w:r w:rsidR="00F153F8" w:rsidRPr="00842979">
                <w:rPr>
                  <w:spacing w:val="-4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Лошадиная сила</w:t>
            </w: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736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внутреннего сгорания</w:t>
            </w:r>
          </w:p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proofErr w:type="gramStart"/>
            <w:r>
              <w:rPr>
                <w:spacing w:val="-6"/>
              </w:rPr>
              <w:t>с воспламене</w:t>
            </w:r>
            <w:r w:rsidR="00F153F8" w:rsidRPr="00842979">
              <w:rPr>
                <w:spacing w:val="-6"/>
              </w:rPr>
              <w:t xml:space="preserve">нием от сжатия </w:t>
            </w:r>
            <w:r w:rsidR="00F153F8" w:rsidRPr="00842979">
              <w:rPr>
                <w:spacing w:val="-6"/>
              </w:rPr>
              <w:lastRenderedPageBreak/>
              <w:t>(дизелем</w:t>
            </w:r>
            <w:proofErr w:type="gramEnd"/>
          </w:p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или полудизе</w:t>
            </w:r>
            <w:r w:rsidR="00F153F8" w:rsidRPr="00842979">
              <w:rPr>
                <w:spacing w:val="-6"/>
              </w:rPr>
              <w:t>лем), новые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lastRenderedPageBreak/>
              <w:t>комплектация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114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2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564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lastRenderedPageBreak/>
              <w:t>11.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 w:hanging="47"/>
              <w:jc w:val="center"/>
              <w:rPr>
                <w:spacing w:val="-8"/>
              </w:rPr>
            </w:pPr>
            <w:hyperlink r:id="rId38" w:tooltip="consultantplus://offline/ref=A8D2407ABFD50DC7E34EA3844E9FDC90F13061CD3ABA3F4F957AFE2EEB0B62B7E43D648A906D7BBBAAAA195B3EEE4C997E9521336856E0C245SEQ" w:history="1">
              <w:r w:rsidR="00F153F8" w:rsidRPr="00842979">
                <w:rPr>
                  <w:spacing w:val="-8"/>
                </w:rPr>
                <w:t>29.10.42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Средства автотранспорт</w:t>
            </w:r>
            <w:r w:rsidR="00F153F8" w:rsidRPr="00842979">
              <w:rPr>
                <w:spacing w:val="-6"/>
              </w:rPr>
              <w:t>ные грузовые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 поршневым двигателем внутреннего сгорания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 искровым зажиганием; прочие грузовые транспортные средства, новые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мощность двигателя</w:t>
            </w:r>
          </w:p>
        </w:tc>
        <w:tc>
          <w:tcPr>
            <w:tcW w:w="567" w:type="dxa"/>
            <w:vAlign w:val="center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39" w:tooltip="consultantplus://offline/ref=A8D2407ABFD50DC7E34EA3844E9FDC90F13164C939BA3F4F957AFE2EEB0B62B7E43D648A926F76B8A3AA195B3EEE4C997E9521336856E0C245SEQ" w:history="1">
              <w:r w:rsidR="00F153F8" w:rsidRPr="00842979">
                <w:rPr>
                  <w:spacing w:val="-4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Лошадиная сила</w:t>
            </w: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560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комплектация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1274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348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12.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 w:hanging="47"/>
              <w:jc w:val="center"/>
              <w:rPr>
                <w:spacing w:val="-8"/>
              </w:rPr>
            </w:pPr>
            <w:hyperlink r:id="rId40" w:tooltip="consultantplus://offline/ref=A8D2407ABFD50DC7E34EA3844E9FDC90F13061CD3ABA3F4F957AFE2EEB0B62B7E43D648A906D7BB5A4AA195B3EEE4C997E9521336856E0C245SEQ" w:history="1">
              <w:r w:rsidR="00F153F8" w:rsidRPr="00842979">
                <w:rPr>
                  <w:spacing w:val="-8"/>
                </w:rPr>
                <w:t>29.10.43</w:t>
              </w:r>
            </w:hyperlink>
          </w:p>
        </w:tc>
        <w:tc>
          <w:tcPr>
            <w:tcW w:w="2977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Автомобили-тягачи седельные для полуприцепов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мощность двигателя</w:t>
            </w:r>
          </w:p>
        </w:tc>
        <w:tc>
          <w:tcPr>
            <w:tcW w:w="567" w:type="dxa"/>
            <w:vAlign w:val="center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41" w:tooltip="consultantplus://offline/ref=A8D2407ABFD50DC7E34EA3844E9FDC90F13164C939BA3F4F957AFE2EEB0B62B7E43D648A926F76B8A3AA195B3EEE4C997E9521336856E0C245SEQ" w:history="1">
              <w:r w:rsidR="00F153F8" w:rsidRPr="00842979">
                <w:rPr>
                  <w:spacing w:val="-4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Лошадиная сила</w:t>
            </w: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347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комплектация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64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9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13.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 w:hanging="47"/>
              <w:jc w:val="center"/>
              <w:rPr>
                <w:spacing w:val="-8"/>
              </w:rPr>
            </w:pPr>
            <w:hyperlink r:id="rId42" w:tooltip="consultantplus://offline/ref=A8D2407ABFD50DC7E34EA3844E9FDC90F13061CD3ABA3F4F957AFE2EEB0B62B7E43D648A906D7BB4A2AA195B3EEE4C997E9521336856E0C245SEQ" w:history="1">
              <w:r w:rsidR="00F153F8" w:rsidRPr="00842979">
                <w:rPr>
                  <w:spacing w:val="-8"/>
                </w:rPr>
                <w:t>29.10.44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Шасси с установленными двигателя</w:t>
            </w:r>
            <w:r w:rsidR="00842979">
              <w:rPr>
                <w:spacing w:val="-6"/>
              </w:rPr>
              <w:t>ми для автотранспорт</w:t>
            </w:r>
            <w:r w:rsidRPr="00842979">
              <w:rPr>
                <w:spacing w:val="-6"/>
              </w:rPr>
              <w:t>ных средств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мощность двигателя</w:t>
            </w:r>
          </w:p>
        </w:tc>
        <w:tc>
          <w:tcPr>
            <w:tcW w:w="567" w:type="dxa"/>
            <w:vAlign w:val="center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43" w:tooltip="consultantplus://offline/ref=A8D2407ABFD50DC7E34EA3844E9FDC90F13164C939BA3F4F957AFE2EEB0B62B7E43D648A926F76B8A3AA195B3EEE4C997E9521336856E0C245SEQ" w:history="1">
              <w:r w:rsidR="00F153F8" w:rsidRPr="00842979">
                <w:rPr>
                  <w:spacing w:val="-4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Лошадиная сила</w:t>
            </w: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8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комплектация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8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9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14.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 w:right="-52" w:hanging="47"/>
              <w:jc w:val="center"/>
              <w:rPr>
                <w:spacing w:val="-8"/>
              </w:rPr>
            </w:pPr>
            <w:hyperlink r:id="rId44" w:tooltip="consultantplus://offline/ref=A8D2407ABFD50DC7E34EA3844E9FDC90F13061CD3ABA3F4F957AFE2EEB0B62B7E43D648A906A78B5AAAA195B3EEE4C997E9521336856E0C245SEQ" w:history="1">
              <w:r w:rsidR="00F153F8" w:rsidRPr="00842979">
                <w:rPr>
                  <w:spacing w:val="-8"/>
                </w:rPr>
                <w:t>31.01.11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Мебель металлическая для офисов. 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закупаемой продукции: мебель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для сидения, преимущественно с металлическим каркасом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материал (металл)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8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обивочные материалы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Предельное значение: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кожа натуральная. Возможные значения: </w:t>
            </w:r>
            <w:r w:rsidRPr="00842979">
              <w:rPr>
                <w:spacing w:val="-4"/>
              </w:rPr>
              <w:lastRenderedPageBreak/>
              <w:t xml:space="preserve">искусственная кожа, </w:t>
            </w:r>
            <w:proofErr w:type="gramStart"/>
            <w:r w:rsidRPr="00842979">
              <w:rPr>
                <w:spacing w:val="-4"/>
              </w:rPr>
              <w:t>мебельный</w:t>
            </w:r>
            <w:proofErr w:type="gramEnd"/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lastRenderedPageBreak/>
              <w:t xml:space="preserve">Предельное значение: искусственная кожа. Возможные значения: </w:t>
            </w:r>
            <w:proofErr w:type="gramStart"/>
            <w:r w:rsidRPr="00842979">
              <w:rPr>
                <w:spacing w:val="-4"/>
              </w:rPr>
              <w:t>мебельный</w:t>
            </w:r>
            <w:proofErr w:type="gramEnd"/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(искусственный) мех, искусственная замша </w:t>
            </w:r>
            <w:r w:rsidRPr="00842979">
              <w:rPr>
                <w:spacing w:val="-4"/>
              </w:rPr>
              <w:lastRenderedPageBreak/>
              <w:t>(микрофибра), ткань, нетканые материалы</w:t>
            </w: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lastRenderedPageBreak/>
              <w:t>Предельное значение: искусственная кожа.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proofErr w:type="gramStart"/>
            <w:r w:rsidRPr="00842979">
              <w:rPr>
                <w:spacing w:val="-4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F153F8" w:rsidRPr="00842979" w:rsidTr="00C744E0">
        <w:trPr>
          <w:gridAfter w:val="1"/>
          <w:wAfter w:w="98" w:type="dxa"/>
          <w:trHeight w:val="307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9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15.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 w:hanging="47"/>
              <w:jc w:val="center"/>
              <w:rPr>
                <w:spacing w:val="-8"/>
              </w:rPr>
            </w:pPr>
            <w:hyperlink r:id="rId45" w:tooltip="consultantplus://offline/ref=A8D2407ABFD50DC7E34EA3844E9FDC90F13061CD3ABA3F4F957AFE2EEB0B62B7E43D648A906A79BCA2AA195B3EEE4C997E9521336856E0C245SEQ" w:history="1">
              <w:r w:rsidR="00F153F8" w:rsidRPr="00842979">
                <w:rPr>
                  <w:spacing w:val="-8"/>
                </w:rPr>
                <w:t>31.01.12</w:t>
              </w:r>
            </w:hyperlink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Мебель деревянная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для офисов. 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lastRenderedPageBreak/>
              <w:t>по закупаемой продукции: мебель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для сидения, преимущественно с деревянным каркасом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lastRenderedPageBreak/>
              <w:t>материал (вид древесины)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proofErr w:type="gramStart"/>
            <w:r w:rsidRPr="00842979">
              <w:rPr>
                <w:spacing w:val="-4"/>
              </w:rPr>
              <w:t xml:space="preserve">Предельное </w:t>
            </w:r>
            <w:r w:rsidRPr="00842979">
              <w:rPr>
                <w:spacing w:val="-4"/>
              </w:rPr>
              <w:lastRenderedPageBreak/>
              <w:t>значение: массив древесины ценных пород (твердо-лиственных</w:t>
            </w:r>
            <w:proofErr w:type="gramEnd"/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и тропических). Возможные значения: древесина хвойных и мягко-</w:t>
            </w:r>
            <w:r w:rsidRPr="00842979">
              <w:rPr>
                <w:spacing w:val="-4"/>
              </w:rPr>
              <w:lastRenderedPageBreak/>
              <w:t>лиственных пород: береза, лиственница, сосна, ель</w:t>
            </w: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lastRenderedPageBreak/>
              <w:t xml:space="preserve">Возможные значения: </w:t>
            </w:r>
            <w:r w:rsidRPr="00842979">
              <w:rPr>
                <w:spacing w:val="-4"/>
              </w:rPr>
              <w:lastRenderedPageBreak/>
              <w:t xml:space="preserve">древесина </w:t>
            </w:r>
            <w:proofErr w:type="gramStart"/>
            <w:r w:rsidRPr="00842979">
              <w:rPr>
                <w:spacing w:val="-4"/>
              </w:rPr>
              <w:t>хвойных</w:t>
            </w:r>
            <w:proofErr w:type="gramEnd"/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и мягко-лиственных пород: береза, лиственница, сосна, ель</w:t>
            </w: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lastRenderedPageBreak/>
              <w:t xml:space="preserve">Возможные значения: древесина </w:t>
            </w:r>
            <w:proofErr w:type="gramStart"/>
            <w:r w:rsidRPr="00842979">
              <w:rPr>
                <w:spacing w:val="-4"/>
              </w:rPr>
              <w:t>хвойных</w:t>
            </w:r>
            <w:proofErr w:type="gramEnd"/>
          </w:p>
          <w:p w:rsidR="00F153F8" w:rsidRPr="00842979" w:rsidRDefault="00F153F8" w:rsidP="00C744E0">
            <w:pPr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lastRenderedPageBreak/>
              <w:t>и мягко-лиственных пород: береза, лиственница, сосна, ель</w:t>
            </w:r>
          </w:p>
        </w:tc>
      </w:tr>
      <w:tr w:rsidR="00F153F8" w:rsidRPr="00842979" w:rsidTr="00C744E0">
        <w:trPr>
          <w:gridAfter w:val="1"/>
          <w:wAfter w:w="98" w:type="dxa"/>
          <w:trHeight w:val="1745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обивочные материалы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Предельное значение: кожа натуральная. Возможные значения: искусственная кожа, </w:t>
            </w:r>
            <w:proofErr w:type="gramStart"/>
            <w:r w:rsidRPr="00842979">
              <w:rPr>
                <w:spacing w:val="-4"/>
              </w:rPr>
              <w:lastRenderedPageBreak/>
              <w:t>мебельный</w:t>
            </w:r>
            <w:proofErr w:type="gramEnd"/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lastRenderedPageBreak/>
              <w:t xml:space="preserve">Предельное значение: искусственная кожа. Возможные значения: </w:t>
            </w:r>
            <w:proofErr w:type="gramStart"/>
            <w:r w:rsidRPr="00842979">
              <w:rPr>
                <w:spacing w:val="-4"/>
              </w:rPr>
              <w:t>мебельный</w:t>
            </w:r>
            <w:proofErr w:type="gramEnd"/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842979">
              <w:rPr>
                <w:spacing w:val="-4"/>
              </w:rPr>
              <w:t>мебельный</w:t>
            </w:r>
            <w:proofErr w:type="gramEnd"/>
          </w:p>
        </w:tc>
      </w:tr>
      <w:tr w:rsidR="00F153F8" w:rsidRPr="00842979" w:rsidTr="00C744E0">
        <w:trPr>
          <w:gridAfter w:val="1"/>
          <w:wAfter w:w="98" w:type="dxa"/>
          <w:trHeight w:val="105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(искусствен</w:t>
            </w:r>
            <w:r w:rsidR="00F153F8" w:rsidRPr="00842979">
              <w:rPr>
                <w:spacing w:val="-4"/>
              </w:rPr>
              <w:t>ный) мех, искусственная замша (микрофибра), ткань, нетканые материалы</w:t>
            </w: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(искусственный) мех, искусственная замша (микрофибра), ткань, нетканые материалы</w:t>
            </w:r>
          </w:p>
        </w:tc>
      </w:tr>
      <w:tr w:rsidR="00F153F8" w:rsidRPr="00842979" w:rsidTr="00C744E0">
        <w:trPr>
          <w:gridAfter w:val="1"/>
          <w:wAfter w:w="98" w:type="dxa"/>
          <w:trHeight w:val="105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lastRenderedPageBreak/>
              <w:t>16.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 w:hanging="47"/>
              <w:jc w:val="center"/>
              <w:rPr>
                <w:spacing w:val="-8"/>
              </w:rPr>
            </w:pPr>
            <w:hyperlink r:id="rId46" w:tooltip="consultantplus://offline/ref=A8D2407ABFD50DC7E34EA3844E9FDC90F13061CD3ABA3F4F957AFE2EEB0B62B7E43D6489906875E9F2E518077AB95F987C9522337445S7Q" w:history="1">
              <w:r w:rsidR="00F153F8" w:rsidRPr="00842979">
                <w:rPr>
                  <w:spacing w:val="-8"/>
                </w:rPr>
                <w:t>49.32.11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Услуги такси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мощность двигателя автомобиля</w:t>
            </w:r>
          </w:p>
        </w:tc>
        <w:tc>
          <w:tcPr>
            <w:tcW w:w="567" w:type="dxa"/>
            <w:vAlign w:val="center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47" w:tooltip="consultantplus://offline/ref=A8D2407ABFD50DC7E34EA3844E9FDC90F13164C939BA3F4F957AFE2EEB0B62B7E43D648A926F76B8A3AA195B3EEE4C997E9521336856E0C245SEQ" w:history="1">
              <w:r w:rsidR="00F153F8" w:rsidRPr="00842979">
                <w:rPr>
                  <w:spacing w:val="-4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  <w:spacing w:val="-4"/>
                <w:highlight w:val="darkRed"/>
              </w:rPr>
            </w:pPr>
          </w:p>
          <w:p w:rsidR="00F153F8" w:rsidRPr="00842979" w:rsidRDefault="00F153F8" w:rsidP="00C744E0">
            <w:pPr>
              <w:jc w:val="center"/>
              <w:rPr>
                <w:color w:val="FF0000"/>
                <w:highlight w:val="darkRed"/>
              </w:rPr>
            </w:pPr>
            <w:r w:rsidRPr="00842979">
              <w:rPr>
                <w:spacing w:val="-4"/>
              </w:rPr>
              <w:t>Лошадиная сила</w:t>
            </w: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Не более 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200</w:t>
            </w: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тип коробки передач автомобиля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  <w:spacing w:val="-4"/>
                <w:highlight w:val="darkRed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комплектация автомобиля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  <w:spacing w:val="-4"/>
                <w:highlight w:val="darkRed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время предоставления автомобиля потребителю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  <w:spacing w:val="-4"/>
                <w:highlight w:val="darkRed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69" w:hanging="47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  <w:spacing w:val="-4"/>
                <w:highlight w:val="darkRed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17.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 w:hanging="47"/>
              <w:jc w:val="center"/>
              <w:rPr>
                <w:spacing w:val="-8"/>
              </w:rPr>
            </w:pPr>
            <w:hyperlink r:id="rId48" w:tooltip="consultantplus://offline/ref=A8D2407ABFD50DC7E34EA3844E9FDC90F13061CD3ABA3F4F957AFE2EEB0B62B7E43D6489916E75E9F2E518077AB95F987C9522337445S7Q" w:history="1">
              <w:r w:rsidR="00F153F8" w:rsidRPr="00842979">
                <w:rPr>
                  <w:spacing w:val="-8"/>
                </w:rPr>
                <w:t>49.32.12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Услуги по аренде легковых автомобилей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 водителем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мощность двигателя автомобиля</w:t>
            </w:r>
          </w:p>
        </w:tc>
        <w:tc>
          <w:tcPr>
            <w:tcW w:w="567" w:type="dxa"/>
            <w:vAlign w:val="center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49" w:tooltip="consultantplus://offline/ref=A8D2407ABFD50DC7E34EA3844E9FDC90F13164C939BA3F4F957AFE2EEB0B62B7E43D648A926F76B8A3AA195B3EEE4C997E9521336856E0C245SEQ" w:history="1">
              <w:r w:rsidR="00F153F8" w:rsidRPr="00842979">
                <w:rPr>
                  <w:spacing w:val="-4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  <w:spacing w:val="-4"/>
                <w:highlight w:val="darkRed"/>
              </w:rPr>
            </w:pPr>
            <w:r w:rsidRPr="00842979">
              <w:rPr>
                <w:spacing w:val="-4"/>
              </w:rPr>
              <w:t>Лошадиная сила</w:t>
            </w: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Не более 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200</w:t>
            </w: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тип коробки передач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комплектация автомобиля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время предоставления автомобиля потребителю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42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736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18.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/>
              <w:jc w:val="center"/>
              <w:rPr>
                <w:spacing w:val="-8"/>
              </w:rPr>
            </w:pPr>
            <w:hyperlink r:id="rId50" w:tooltip="consultantplus://offline/ref=A8D2407ABFD50DC7E34EA3844E9FDC90F13061CD3ABA3F4F957AFE2EEB0B62B7E43D648A916F7ABCAAAA195B3EEE4C997E9521336856E0C245SEQ" w:history="1">
              <w:r w:rsidR="00F153F8" w:rsidRPr="00842979">
                <w:rPr>
                  <w:spacing w:val="-8"/>
                </w:rPr>
                <w:t>61.10.30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Услуги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передаче да</w:t>
            </w:r>
            <w:r w:rsidR="00842979">
              <w:rPr>
                <w:spacing w:val="-6"/>
              </w:rPr>
              <w:t>нных по проводным телекоммуника</w:t>
            </w:r>
            <w:r w:rsidRPr="00842979">
              <w:rPr>
                <w:spacing w:val="-6"/>
              </w:rPr>
              <w:t>ционным сетям. 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требуемым услугам: оказание услуг связи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передаче данных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скорость канала передачи данных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77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доля потерянных пакетов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582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1600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lastRenderedPageBreak/>
              <w:t>19.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43" w:right="-52"/>
              <w:jc w:val="center"/>
              <w:rPr>
                <w:spacing w:val="-8"/>
              </w:rPr>
            </w:pPr>
            <w:hyperlink r:id="rId51" w:tooltip="consultantplus://offline/ref=A8D2407ABFD50DC7E34EA3844E9FDC90F13061CD3ABA3F4F957AFE2EEB0B62B7E43D648A916F7ABBA6AA195B3EEE4C997E9521336856E0C245SEQ" w:history="1">
              <w:r w:rsidR="00F153F8" w:rsidRPr="00842979">
                <w:rPr>
                  <w:spacing w:val="-8"/>
                </w:rPr>
                <w:t>61.20.11</w:t>
              </w:r>
            </w:hyperlink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Услуги подвижной связи общего пользования − обеспечение доступа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и поддержка пользователя.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требуемым услугам: оказание услуг подвижной радиотелефонной связи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тарификация услуги голосовой связи, доступа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proofErr w:type="gramStart"/>
            <w:r w:rsidRPr="00842979">
              <w:rPr>
                <w:spacing w:val="-6"/>
              </w:rPr>
              <w:t>в сеть Интернет (лимитная / безлимитная)</w:t>
            </w:r>
            <w:proofErr w:type="gramEnd"/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1582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объем доступной услуги голосовой связи (минут), доступа в сеть Интернет (Гб)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52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proofErr w:type="gramStart"/>
            <w:r w:rsidRPr="00842979">
              <w:rPr>
                <w:spacing w:val="-6"/>
              </w:rPr>
              <w:t>доступ услуги голосовой связи (домашний регион, территория Российской Федерации,</w:t>
            </w:r>
            <w:proofErr w:type="gramEnd"/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 xml:space="preserve">за пределами Российской </w:t>
            </w:r>
            <w:r w:rsidRPr="00842979">
              <w:rPr>
                <w:spacing w:val="-6"/>
              </w:rPr>
              <w:lastRenderedPageBreak/>
              <w:t>Федерации − роуминг),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jc w:val="center"/>
        </w:trPr>
        <w:tc>
          <w:tcPr>
            <w:tcW w:w="2678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доступ в сеть Интернет (Гб) (да / нет)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Не более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 4 </w:t>
            </w:r>
            <w:proofErr w:type="gramStart"/>
            <w:r w:rsidRPr="00842979">
              <w:rPr>
                <w:spacing w:val="-4"/>
              </w:rPr>
              <w:t>тыс</w:t>
            </w:r>
            <w:proofErr w:type="gramEnd"/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842979">
        <w:trPr>
          <w:gridAfter w:val="1"/>
          <w:wAfter w:w="98" w:type="dxa"/>
          <w:trHeight w:val="2095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20.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43" w:right="-56"/>
              <w:jc w:val="center"/>
              <w:rPr>
                <w:spacing w:val="-8"/>
              </w:rPr>
            </w:pPr>
            <w:hyperlink r:id="rId52" w:tooltip="consultantplus://offline/ref=A8D2407ABFD50DC7E34EA3844E9FDC90F13061CD3ABA3F4F957AFE2EEB0B62B7E43D648A916F7AB5A6AA195B3EEE4C997E9521336856E0C245SEQ" w:history="1">
              <w:r w:rsidR="00F153F8" w:rsidRPr="00842979">
                <w:rPr>
                  <w:spacing w:val="-8"/>
                </w:rPr>
                <w:t>61.20.30</w:t>
              </w:r>
            </w:hyperlink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</w:p>
        </w:tc>
        <w:tc>
          <w:tcPr>
            <w:tcW w:w="297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Услуги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передаче данных</w:t>
            </w:r>
          </w:p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по беспроводным телекомму</w:t>
            </w:r>
            <w:r w:rsidR="00F153F8" w:rsidRPr="00842979">
              <w:rPr>
                <w:spacing w:val="-6"/>
              </w:rPr>
              <w:t>никационным сетям.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требуемой услуге: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trHeight w:val="440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услуга связи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для ноутбуков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trHeight w:val="877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услуга связи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для планшетных компьютеров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Не более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 4 тыс.</w:t>
            </w: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trHeight w:val="1618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21.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/>
              <w:jc w:val="center"/>
              <w:rPr>
                <w:spacing w:val="-8"/>
              </w:rPr>
            </w:pPr>
            <w:hyperlink r:id="rId53" w:tooltip="consultantplus://offline/ref=A8D2407ABFD50DC7E34EA3844E9FDC90F13061CD3ABA3F4F957AFE2EEB0B62B7E43D648A916F7AB4A4AA195B3EEE4C997E9521336856E0C245SEQ" w:history="1">
              <w:r w:rsidR="00F153F8" w:rsidRPr="00842979">
                <w:rPr>
                  <w:spacing w:val="-8"/>
                </w:rPr>
                <w:t>61.20.42</w:t>
              </w:r>
            </w:hyperlink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8"/>
              </w:rPr>
            </w:pPr>
          </w:p>
        </w:tc>
        <w:tc>
          <w:tcPr>
            <w:tcW w:w="297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Услуги</w:t>
            </w:r>
          </w:p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по широкополос</w:t>
            </w:r>
            <w:r w:rsidR="00F153F8" w:rsidRPr="00842979">
              <w:rPr>
                <w:spacing w:val="-6"/>
              </w:rPr>
              <w:t>ному доступу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 сети Интернет по беспроводным сетям.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требуемой услуге: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trHeight w:val="640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услуга связи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для ноутбуков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Не более 4 тыс.</w:t>
            </w: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trHeight w:val="70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услуга связи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для планшетных компьютеров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>Не более 4 тыс.</w:t>
            </w: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trHeight w:val="30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22.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/>
              <w:jc w:val="center"/>
              <w:rPr>
                <w:spacing w:val="-8"/>
              </w:rPr>
            </w:pPr>
            <w:hyperlink r:id="rId54" w:tooltip="consultantplus://offline/ref=A8D2407ABFD50DC7E34EA3844E9FDC90F13061CD3ABA3F4F957AFE2EEB0B62B7E43D648A916D7EB5A1AA195B3EEE4C997E9521336856E0C245SEQ" w:history="1">
              <w:r w:rsidR="00F153F8" w:rsidRPr="00842979">
                <w:rPr>
                  <w:spacing w:val="-8"/>
                </w:rPr>
                <w:t>77.11.10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Услуги по аренде и лизингу легковых автомобилей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lastRenderedPageBreak/>
              <w:t xml:space="preserve">и легких                                </w:t>
            </w:r>
            <w:r w:rsidR="00842979">
              <w:rPr>
                <w:spacing w:val="-6"/>
              </w:rPr>
              <w:t xml:space="preserve"> (не более 3,5 т) автотранспорт</w:t>
            </w:r>
            <w:r w:rsidRPr="00842979">
              <w:rPr>
                <w:spacing w:val="-6"/>
              </w:rPr>
              <w:t>ных средств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без водителя. 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требуемой услуге: услуга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аренде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и лизингу легковых автомобилей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без водителя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lastRenderedPageBreak/>
              <w:t xml:space="preserve">мощность двигателя </w:t>
            </w:r>
            <w:r w:rsidRPr="00842979">
              <w:rPr>
                <w:spacing w:val="-6"/>
              </w:rPr>
              <w:lastRenderedPageBreak/>
              <w:t>автомобиля</w:t>
            </w:r>
          </w:p>
        </w:tc>
        <w:tc>
          <w:tcPr>
            <w:tcW w:w="567" w:type="dxa"/>
            <w:vAlign w:val="center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hyperlink r:id="rId55" w:tooltip="consultantplus://offline/ref=A8D2407ABFD50DC7E34EA3844E9FDC90F13164C939BA3F4F957AFE2EEB0B62B7E43D648A926F76B8A3AA195B3EEE4C997E9521336856E0C245SEQ" w:history="1">
              <w:r w:rsidR="00F153F8" w:rsidRPr="00842979">
                <w:rPr>
                  <w:spacing w:val="-4"/>
                </w:rPr>
                <w:t>251</w:t>
              </w:r>
            </w:hyperlink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t xml:space="preserve">Лошадиная </w:t>
            </w:r>
            <w:r w:rsidRPr="00842979">
              <w:rPr>
                <w:spacing w:val="-4"/>
              </w:rPr>
              <w:lastRenderedPageBreak/>
              <w:t>сила</w:t>
            </w: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lastRenderedPageBreak/>
              <w:t xml:space="preserve">Не более 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4"/>
              </w:rPr>
              <w:lastRenderedPageBreak/>
              <w:t>200</w:t>
            </w: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F153F8" w:rsidRPr="00842979" w:rsidRDefault="00F153F8" w:rsidP="00C744E0">
            <w:pPr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trHeight w:val="30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тип коробки передач автомобиля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842979">
        <w:trPr>
          <w:trHeight w:val="1171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комплектация автомобиля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30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услуга по аренде и лизингу легких                 (до 3,5 т) автотранспортных средств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без водителя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мощность двигателя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30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тип коробки передач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30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комплектация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30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70"/>
          <w:jc w:val="center"/>
        </w:trPr>
        <w:tc>
          <w:tcPr>
            <w:tcW w:w="267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23.</w:t>
            </w:r>
          </w:p>
        </w:tc>
        <w:tc>
          <w:tcPr>
            <w:tcW w:w="1276" w:type="dxa"/>
            <w:vAlign w:val="center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185" w:firstLine="116"/>
              <w:jc w:val="center"/>
              <w:rPr>
                <w:spacing w:val="-8"/>
              </w:rPr>
            </w:pPr>
            <w:hyperlink r:id="rId56" w:tooltip="consultantplus://offline/ref=A8D2407ABFD50DC7E34EA3844E9FDC90F13061CD3ABA3F4F957AFE2EEB0B62B7E43D648A916F7EBBA2AA195B3EEE4C997E9521336856E0C245SEQ" w:history="1">
              <w:r w:rsidR="00F153F8" w:rsidRPr="00842979">
                <w:rPr>
                  <w:spacing w:val="-8"/>
                </w:rPr>
                <w:t>58.29.13</w:t>
              </w:r>
            </w:hyperlink>
          </w:p>
        </w:tc>
        <w:tc>
          <w:tcPr>
            <w:tcW w:w="297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Обеспечение программное</w:t>
            </w:r>
          </w:p>
          <w:p w:rsidR="00F153F8" w:rsidRPr="00842979" w:rsidRDefault="00842979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для администрирова</w:t>
            </w:r>
            <w:r w:rsidR="00F153F8" w:rsidRPr="00842979">
              <w:rPr>
                <w:spacing w:val="-6"/>
              </w:rPr>
              <w:t>ния баз данных на электронном носителе. 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lastRenderedPageBreak/>
              <w:t>по требуемой продукции: системы управления базами данных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lastRenderedPageBreak/>
              <w:t xml:space="preserve">стоимость годового владения программным обеспечением </w:t>
            </w:r>
            <w:r w:rsidRPr="00842979">
              <w:rPr>
                <w:spacing w:val="-6"/>
              </w:rPr>
              <w:lastRenderedPageBreak/>
              <w:t>(включая договоры технической поддержки, обслуживания, сервисные договоры)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из расчета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на одного пользователя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в течение всего срока службы</w:t>
            </w:r>
          </w:p>
        </w:tc>
        <w:tc>
          <w:tcPr>
            <w:tcW w:w="56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105"/>
          <w:jc w:val="center"/>
        </w:trPr>
        <w:tc>
          <w:tcPr>
            <w:tcW w:w="2678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 xml:space="preserve">общая сумма выплат по лицензионным и иным договорам (независимо от вида договора), отчислений в пользу иностранных </w:t>
            </w:r>
            <w:r w:rsidRPr="00842979">
              <w:rPr>
                <w:spacing w:val="-6"/>
              </w:rPr>
              <w:lastRenderedPageBreak/>
              <w:t>юридических и физических лиц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105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70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24.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/>
              <w:jc w:val="center"/>
              <w:rPr>
                <w:spacing w:val="-8"/>
              </w:rPr>
            </w:pPr>
            <w:hyperlink r:id="rId57" w:tooltip="consultantplus://offline/ref=A8D2407ABFD50DC7E34EA3844E9FDC90F13061CD3ABA3F4F957AFE2EEB0B62B7E43D648A916F7EBAA2AA195B3EEE4C997E9521336856E0C245SEQ" w:history="1">
              <w:r w:rsidR="00F153F8" w:rsidRPr="00842979">
                <w:rPr>
                  <w:spacing w:val="-8"/>
                </w:rPr>
                <w:t>58.29.21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Приложения общие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для повышения эффективности бизнеса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и приложения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proofErr w:type="gramStart"/>
            <w:r w:rsidRPr="00842979">
              <w:rPr>
                <w:spacing w:val="-6"/>
              </w:rPr>
              <w:t>для домашнего пользования, отдельно реализуемые.</w:t>
            </w:r>
            <w:proofErr w:type="gramEnd"/>
            <w:r w:rsidRPr="00842979">
              <w:rPr>
                <w:spacing w:val="-6"/>
              </w:rPr>
              <w:t xml:space="preserve"> 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требуемой продукции: офисные приложения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совме</w:t>
            </w:r>
            <w:r w:rsidR="00842979">
              <w:rPr>
                <w:spacing w:val="-6"/>
              </w:rPr>
              <w:t>стимость с системами межведомст</w:t>
            </w:r>
            <w:r w:rsidRPr="00842979">
              <w:rPr>
                <w:spacing w:val="-6"/>
              </w:rPr>
              <w:t>ве</w:t>
            </w:r>
            <w:r w:rsidR="004A5A46">
              <w:rPr>
                <w:spacing w:val="-6"/>
              </w:rPr>
              <w:t>нного электронного документообо</w:t>
            </w:r>
            <w:r w:rsidRPr="00842979">
              <w:rPr>
                <w:spacing w:val="-6"/>
              </w:rPr>
              <w:t>рота (МЭДО)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(да / нет)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70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4A5A46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поддержи</w:t>
            </w:r>
            <w:r w:rsidR="00F153F8" w:rsidRPr="00842979">
              <w:rPr>
                <w:spacing w:val="-6"/>
              </w:rPr>
              <w:t>ваемые типы данных, текстовые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и графические возможности приложения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810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 xml:space="preserve">соответствие Федеральному </w:t>
            </w:r>
            <w:hyperlink r:id="rId58" w:tooltip="consultantplus://offline/ref=A8D2407ABFD50DC7E34EA3844E9FDC90F1366CCA3ABE3F4F957AFE2EEB0B62B7F63D3C86926C60BCA3BF4F0A784BS8Q" w:history="1">
              <w:r w:rsidRPr="00842979">
                <w:rPr>
                  <w:spacing w:val="-6"/>
                </w:rPr>
                <w:t>закону</w:t>
              </w:r>
            </w:hyperlink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 xml:space="preserve">от 27 июля  2006 </w:t>
            </w:r>
            <w:r w:rsidRPr="00842979">
              <w:rPr>
                <w:spacing w:val="-6"/>
              </w:rPr>
              <w:lastRenderedPageBreak/>
              <w:t>года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№ 152-ФЗ</w:t>
            </w:r>
          </w:p>
          <w:p w:rsidR="00F153F8" w:rsidRPr="00842979" w:rsidRDefault="004A5A46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«О персональ</w:t>
            </w:r>
            <w:r w:rsidR="00F153F8" w:rsidRPr="00842979">
              <w:rPr>
                <w:spacing w:val="-6"/>
              </w:rPr>
              <w:t>ных данных» приложений, содержащих персональные данные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(да / нет)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311"/>
          <w:jc w:val="center"/>
        </w:trPr>
        <w:tc>
          <w:tcPr>
            <w:tcW w:w="267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</w:p>
        </w:tc>
        <w:tc>
          <w:tcPr>
            <w:tcW w:w="1276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297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95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418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58" w:type="dxa"/>
            <w:gridSpan w:val="2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4A5A46">
        <w:trPr>
          <w:gridAfter w:val="1"/>
          <w:wAfter w:w="98" w:type="dxa"/>
          <w:trHeight w:val="798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25.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111" w:right="42"/>
              <w:jc w:val="center"/>
              <w:rPr>
                <w:spacing w:val="-8"/>
              </w:rPr>
            </w:pPr>
            <w:hyperlink r:id="rId59" w:tooltip="consultantplus://offline/ref=A8D2407ABFD50DC7E34EA3844E9FDC90F13061CD3ABA3F4F957AFE2EEB0B62B7E43D648A916F7EB5A2AA195B3EEE4C997E9521336856E0C245SEQ" w:history="1">
              <w:r w:rsidR="00F153F8" w:rsidRPr="00842979">
                <w:rPr>
                  <w:spacing w:val="-8"/>
                </w:rPr>
                <w:t>58.29.31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Обеспечение программное системное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для загрузки. 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требуемой продукции: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средства обеспечения информационной безопасности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 xml:space="preserve">использование </w:t>
            </w:r>
            <w:proofErr w:type="gramStart"/>
            <w:r w:rsidRPr="00842979">
              <w:rPr>
                <w:spacing w:val="-6"/>
              </w:rPr>
              <w:t>российских</w:t>
            </w:r>
            <w:proofErr w:type="gramEnd"/>
            <w:r w:rsidRPr="00842979">
              <w:rPr>
                <w:spacing w:val="-6"/>
              </w:rPr>
              <w:t xml:space="preserve"> крипто-алгоритмов</w:t>
            </w:r>
          </w:p>
          <w:p w:rsidR="00F153F8" w:rsidRPr="00842979" w:rsidRDefault="004A5A46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при использовании криптог</w:t>
            </w:r>
            <w:r w:rsidR="00F153F8" w:rsidRPr="00842979">
              <w:rPr>
                <w:spacing w:val="-6"/>
              </w:rPr>
              <w:t>рафической защиты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информации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 xml:space="preserve">в составе средств обеспечения </w:t>
            </w:r>
            <w:r w:rsidR="004A5A46">
              <w:rPr>
                <w:spacing w:val="-6"/>
              </w:rPr>
              <w:lastRenderedPageBreak/>
              <w:t>информационной безопаснос</w:t>
            </w:r>
            <w:r w:rsidRPr="00842979">
              <w:rPr>
                <w:spacing w:val="-6"/>
              </w:rPr>
              <w:t>ти систем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410" w:type="dxa"/>
            <w:gridSpan w:val="3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16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651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111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доступность</w:t>
            </w:r>
          </w:p>
          <w:p w:rsidR="00F153F8" w:rsidRPr="00842979" w:rsidRDefault="004A5A46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на русском языке интерфейса конфигурирования средства информационной безопас</w:t>
            </w:r>
            <w:r w:rsidR="00F153F8" w:rsidRPr="00842979">
              <w:rPr>
                <w:spacing w:val="-6"/>
              </w:rPr>
              <w:t>ности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410" w:type="dxa"/>
            <w:gridSpan w:val="3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16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348"/>
          <w:jc w:val="center"/>
        </w:trPr>
        <w:tc>
          <w:tcPr>
            <w:tcW w:w="2678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ind w:left="-111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410" w:type="dxa"/>
            <w:gridSpan w:val="3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16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131"/>
          <w:jc w:val="center"/>
        </w:trPr>
        <w:tc>
          <w:tcPr>
            <w:tcW w:w="2678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26.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</w:p>
        </w:tc>
        <w:tc>
          <w:tcPr>
            <w:tcW w:w="1276" w:type="dxa"/>
            <w:vAlign w:val="center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111"/>
              <w:jc w:val="center"/>
              <w:rPr>
                <w:spacing w:val="-8"/>
              </w:rPr>
            </w:pPr>
            <w:hyperlink r:id="rId60" w:tooltip="consultantplus://offline/ref=A8D2407ABFD50DC7E34EA3844E9FDC90F13061CD3ABA3F4F957AFE2EEB0B62B7E43D648A916F7EB5A6AA195B3EEE4C997E9521336856E0C245SEQ" w:history="1">
              <w:r w:rsidR="00F153F8" w:rsidRPr="00842979">
                <w:rPr>
                  <w:spacing w:val="-8"/>
                </w:rPr>
                <w:t>58.29.32</w:t>
              </w:r>
            </w:hyperlink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111"/>
              <w:jc w:val="center"/>
              <w:rPr>
                <w:spacing w:val="-8"/>
              </w:rPr>
            </w:pPr>
          </w:p>
        </w:tc>
        <w:tc>
          <w:tcPr>
            <w:tcW w:w="2977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Обеспечение программное прикладное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для загрузки. 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требуемой продукции: системы управления процессами организации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поддержка</w:t>
            </w:r>
          </w:p>
          <w:p w:rsidR="00F153F8" w:rsidRPr="00842979" w:rsidRDefault="004A5A46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и формирова</w:t>
            </w:r>
            <w:r w:rsidR="00F153F8" w:rsidRPr="00842979">
              <w:rPr>
                <w:spacing w:val="-6"/>
              </w:rPr>
              <w:t>ние регистров учета, содержащих функции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 xml:space="preserve">по ведению бухгалтерской документации, которые </w:t>
            </w:r>
            <w:r w:rsidRPr="00842979">
              <w:rPr>
                <w:spacing w:val="-6"/>
              </w:rPr>
              <w:lastRenderedPageBreak/>
              <w:t>соответствуют российским стандартам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410" w:type="dxa"/>
            <w:gridSpan w:val="3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16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jc w:val="center"/>
        </w:trPr>
        <w:tc>
          <w:tcPr>
            <w:tcW w:w="2678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77" w:type="dxa"/>
            <w:vMerge w:val="restart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6"/>
              </w:rPr>
              <w:t>систем бухгалтерского учета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410" w:type="dxa"/>
            <w:gridSpan w:val="3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16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77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410" w:type="dxa"/>
            <w:gridSpan w:val="3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16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131"/>
          <w:jc w:val="center"/>
        </w:trPr>
        <w:tc>
          <w:tcPr>
            <w:tcW w:w="2678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2"/>
              </w:rPr>
            </w:pPr>
            <w:r w:rsidRPr="00842979">
              <w:rPr>
                <w:spacing w:val="-22"/>
              </w:rPr>
              <w:t>27.</w:t>
            </w:r>
          </w:p>
        </w:tc>
        <w:tc>
          <w:tcPr>
            <w:tcW w:w="1276" w:type="dxa"/>
            <w:vMerge w:val="restart"/>
            <w:vAlign w:val="center"/>
          </w:tcPr>
          <w:p w:rsidR="00F153F8" w:rsidRPr="00842979" w:rsidRDefault="008F394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69"/>
              <w:jc w:val="center"/>
              <w:rPr>
                <w:spacing w:val="-8"/>
              </w:rPr>
            </w:pPr>
            <w:hyperlink r:id="rId61" w:tooltip="consultantplus://offline/ref=A8D2407ABFD50DC7E34EA3844E9FDC90F13061CD3ABA3F4F957AFE2EEB0B62B7E43D648A916F7BBEA6AA195B3EEE4C997E9521336856E0C245SEQ" w:history="1">
              <w:r w:rsidR="00F153F8" w:rsidRPr="00842979">
                <w:rPr>
                  <w:spacing w:val="-8"/>
                </w:rPr>
                <w:t>61.90.10</w:t>
              </w:r>
            </w:hyperlink>
          </w:p>
        </w:tc>
        <w:tc>
          <w:tcPr>
            <w:tcW w:w="2977" w:type="dxa"/>
            <w:vMerge w:val="restart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Услуг</w:t>
            </w:r>
            <w:r w:rsidR="004A5A46">
              <w:rPr>
                <w:spacing w:val="-6"/>
              </w:rPr>
              <w:t>и телекоммуника</w:t>
            </w:r>
            <w:r w:rsidRPr="00842979">
              <w:rPr>
                <w:spacing w:val="-6"/>
              </w:rPr>
              <w:t>ционные прочие. Пояснения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по требуемым ус</w:t>
            </w:r>
            <w:r w:rsidR="004A5A46">
              <w:rPr>
                <w:spacing w:val="-6"/>
              </w:rPr>
              <w:t>лугам: оказание услуг по предоставлению высокоскоростно</w:t>
            </w:r>
            <w:r w:rsidRPr="00842979">
              <w:rPr>
                <w:spacing w:val="-6"/>
              </w:rPr>
              <w:t>го доступа в сеть Интернет</w:t>
            </w: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максимальная скорость соединения</w:t>
            </w:r>
          </w:p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в сети Интернет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410" w:type="dxa"/>
            <w:gridSpan w:val="3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16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  <w:tr w:rsidR="00F153F8" w:rsidRPr="00842979" w:rsidTr="00C744E0">
        <w:trPr>
          <w:gridAfter w:val="1"/>
          <w:wAfter w:w="98" w:type="dxa"/>
          <w:trHeight w:val="131"/>
          <w:jc w:val="center"/>
        </w:trPr>
        <w:tc>
          <w:tcPr>
            <w:tcW w:w="2678" w:type="dxa"/>
            <w:vMerge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</w:p>
        </w:tc>
        <w:tc>
          <w:tcPr>
            <w:tcW w:w="2977" w:type="dxa"/>
            <w:vMerge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24" w:type="dxa"/>
            <w:vAlign w:val="center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842979">
              <w:rPr>
                <w:spacing w:val="-6"/>
              </w:rPr>
              <w:t>предельная цена</w:t>
            </w:r>
          </w:p>
        </w:tc>
        <w:tc>
          <w:tcPr>
            <w:tcW w:w="567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710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410" w:type="dxa"/>
            <w:gridSpan w:val="3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  <w:tc>
          <w:tcPr>
            <w:tcW w:w="2916" w:type="dxa"/>
          </w:tcPr>
          <w:p w:rsidR="00F153F8" w:rsidRPr="00842979" w:rsidRDefault="00F153F8" w:rsidP="00C744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4"/>
              </w:rPr>
            </w:pPr>
          </w:p>
        </w:tc>
      </w:tr>
    </w:tbl>
    <w:p w:rsidR="00F153F8" w:rsidRPr="009D162F" w:rsidRDefault="00F153F8" w:rsidP="00F153F8">
      <w:pPr>
        <w:jc w:val="center"/>
        <w:rPr>
          <w:sz w:val="28"/>
          <w:szCs w:val="28"/>
        </w:rPr>
      </w:pPr>
    </w:p>
    <w:p w:rsidR="00F153F8" w:rsidRPr="009D162F" w:rsidRDefault="00F153F8" w:rsidP="00F153F8">
      <w:pPr>
        <w:jc w:val="center"/>
        <w:rPr>
          <w:sz w:val="28"/>
          <w:szCs w:val="28"/>
        </w:rPr>
      </w:pPr>
    </w:p>
    <w:p w:rsidR="00F153F8" w:rsidRPr="009D162F" w:rsidRDefault="00E054AD" w:rsidP="00E054AD">
      <w:pPr>
        <w:jc w:val="center"/>
        <w:rPr>
          <w:sz w:val="28"/>
          <w:szCs w:val="28"/>
        </w:rPr>
        <w:sectPr w:rsidR="00F153F8" w:rsidRPr="009D162F" w:rsidSect="00C744E0">
          <w:pgSz w:w="16838" w:h="11906" w:orient="landscape"/>
          <w:pgMar w:top="567" w:right="1134" w:bottom="1701" w:left="1134" w:header="709" w:footer="709" w:gutter="0"/>
          <w:cols w:space="708"/>
          <w:docGrid w:linePitch="381"/>
        </w:sectPr>
      </w:pPr>
      <w:r>
        <w:rPr>
          <w:sz w:val="28"/>
          <w:szCs w:val="28"/>
        </w:rPr>
        <w:br w:type="page"/>
      </w:r>
    </w:p>
    <w:p w:rsidR="00E054AD" w:rsidRDefault="00E054AD" w:rsidP="00E054AD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  <w:bookmarkStart w:id="1" w:name="P81"/>
      <w:bookmarkEnd w:id="1"/>
    </w:p>
    <w:tbl>
      <w:tblPr>
        <w:tblpPr w:leftFromText="180" w:rightFromText="180" w:vertAnchor="page" w:horzAnchor="margin" w:tblpXSpec="right" w:tblpY="1171"/>
        <w:tblW w:w="7938" w:type="dxa"/>
        <w:tblLook w:val="04A0"/>
      </w:tblPr>
      <w:tblGrid>
        <w:gridCol w:w="7938"/>
      </w:tblGrid>
      <w:tr w:rsidR="00E054AD" w:rsidRPr="003B51CD" w:rsidTr="00D156CA">
        <w:tc>
          <w:tcPr>
            <w:tcW w:w="7938" w:type="dxa"/>
          </w:tcPr>
          <w:p w:rsidR="00E054AD" w:rsidRPr="003B51CD" w:rsidRDefault="00E054AD" w:rsidP="00D156C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</w:t>
            </w:r>
            <w:r w:rsidRPr="003B51CD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 2</w:t>
            </w:r>
          </w:p>
          <w:p w:rsidR="00E054AD" w:rsidRPr="003B51CD" w:rsidRDefault="00E054AD" w:rsidP="00D156CA">
            <w:pPr>
              <w:jc w:val="center"/>
            </w:pPr>
            <w:r w:rsidRPr="00E26C9C">
              <w:rPr>
                <w:b/>
              </w:rPr>
              <w:t xml:space="preserve">к </w:t>
            </w:r>
            <w:r w:rsidRPr="00E26C9C">
              <w:rPr>
                <w:b/>
                <w:bCs/>
                <w:kern w:val="24"/>
              </w:rPr>
              <w:t xml:space="preserve"> Правилам </w:t>
            </w:r>
            <w:r>
              <w:rPr>
                <w:b/>
                <w:bCs/>
                <w:kern w:val="24"/>
              </w:rPr>
              <w:t xml:space="preserve"> </w:t>
            </w:r>
            <w:r w:rsidRPr="00E26C9C">
              <w:rPr>
                <w:b/>
                <w:bCs/>
                <w:kern w:val="24"/>
              </w:rPr>
              <w:t xml:space="preserve">определения требований к закупаемым муниципальными органами и </w:t>
            </w:r>
            <w:r w:rsidRPr="00E26C9C">
              <w:rPr>
                <w:b/>
              </w:rPr>
              <w:t xml:space="preserve">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      </w:r>
          </w:p>
          <w:p w:rsidR="00E054AD" w:rsidRPr="003B51CD" w:rsidRDefault="00E054AD" w:rsidP="00D156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4AD" w:rsidRPr="003B51CD" w:rsidTr="00D156CA">
        <w:tc>
          <w:tcPr>
            <w:tcW w:w="7938" w:type="dxa"/>
          </w:tcPr>
          <w:p w:rsidR="00E054AD" w:rsidRPr="003B51CD" w:rsidRDefault="00E054AD" w:rsidP="00D156CA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054AD" w:rsidRDefault="00E054AD" w:rsidP="00E054A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54AD" w:rsidRDefault="00E054AD" w:rsidP="00E054A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54AD" w:rsidRDefault="00E054AD" w:rsidP="00E054A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54AD" w:rsidRDefault="00E054AD" w:rsidP="00E054A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54AD" w:rsidRPr="003B51CD" w:rsidRDefault="00E054AD" w:rsidP="00E054A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E054AD" w:rsidRPr="003B51CD" w:rsidRDefault="00E054AD" w:rsidP="00E054A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отдельных видов товаров, работ, услуг, их потребительские</w:t>
      </w:r>
    </w:p>
    <w:p w:rsidR="00E054AD" w:rsidRPr="003B51CD" w:rsidRDefault="00E054AD" w:rsidP="00E054A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свойства (в том числе качество) и иные характеристики</w:t>
      </w:r>
    </w:p>
    <w:p w:rsidR="00E054AD" w:rsidRPr="003B51CD" w:rsidRDefault="00E054AD" w:rsidP="00E054A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1CD">
        <w:rPr>
          <w:rFonts w:ascii="Times New Roman" w:hAnsi="Times New Roman" w:cs="Times New Roman"/>
          <w:b/>
          <w:sz w:val="26"/>
          <w:szCs w:val="26"/>
        </w:rPr>
        <w:t>(в том числе предельные цены товаров, работ, услуг) к ним</w:t>
      </w:r>
    </w:p>
    <w:p w:rsidR="00E054AD" w:rsidRPr="003B51CD" w:rsidRDefault="00E054AD" w:rsidP="00E054AD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802"/>
        <w:gridCol w:w="191"/>
        <w:gridCol w:w="1453"/>
        <w:gridCol w:w="810"/>
        <w:gridCol w:w="1591"/>
        <w:gridCol w:w="964"/>
        <w:gridCol w:w="1417"/>
        <w:gridCol w:w="954"/>
        <w:gridCol w:w="1247"/>
        <w:gridCol w:w="2835"/>
        <w:gridCol w:w="2478"/>
      </w:tblGrid>
      <w:tr w:rsidR="00E054AD" w:rsidRPr="00E054AD" w:rsidTr="00D156CA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E054AD" w:rsidRPr="00E054AD" w:rsidRDefault="00E054AD" w:rsidP="00D1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по </w:t>
            </w:r>
            <w:hyperlink r:id="rId62" w:tooltip="consultantplus://offline/ref=054F48E56F29D0C5F5C4AA288C644FA1A08508AEF55057B14A0EE1C9B6FA56F35E9D32403589C41ADC21E733D4q7gBN" w:history="1">
              <w:r w:rsidRPr="00E054A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ОКПД</w:t>
              </w:r>
            </w:hyperlink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3" w:type="dxa"/>
            <w:vMerge w:val="restart"/>
            <w:vAlign w:val="center"/>
          </w:tcPr>
          <w:p w:rsidR="00E054AD" w:rsidRPr="00E054AD" w:rsidRDefault="00E054AD" w:rsidP="00D1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2401" w:type="dxa"/>
            <w:gridSpan w:val="2"/>
            <w:vAlign w:val="center"/>
          </w:tcPr>
          <w:p w:rsidR="00E054AD" w:rsidRPr="00E054AD" w:rsidRDefault="00E054AD" w:rsidP="00D1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381" w:type="dxa"/>
            <w:gridSpan w:val="2"/>
            <w:vAlign w:val="center"/>
          </w:tcPr>
          <w:p w:rsidR="00E054AD" w:rsidRPr="00E054AD" w:rsidRDefault="00E054AD" w:rsidP="00D1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                                к потребительским свойствам (в том числе качеству) и иным характеристикам, у</w:t>
            </w:r>
            <w:r w:rsidR="00D156CA">
              <w:rPr>
                <w:rFonts w:ascii="Times New Roman" w:hAnsi="Times New Roman" w:cs="Times New Roman"/>
                <w:b/>
                <w:sz w:val="24"/>
                <w:szCs w:val="24"/>
              </w:rPr>
              <w:t>твержденные администрацией Анн</w:t>
            </w: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7514" w:type="dxa"/>
            <w:gridSpan w:val="4"/>
            <w:vAlign w:val="center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потребительским свойствам (в том числе качеству)</w:t>
            </w:r>
          </w:p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и иным характеристикам, утвержден</w:t>
            </w:r>
            <w:r w:rsidR="00D156CA">
              <w:rPr>
                <w:rFonts w:ascii="Times New Roman" w:hAnsi="Times New Roman" w:cs="Times New Roman"/>
                <w:b/>
                <w:sz w:val="24"/>
                <w:szCs w:val="24"/>
              </w:rPr>
              <w:t>ные муниципальным  органом Анн</w:t>
            </w: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овского сельского поселения</w:t>
            </w:r>
            <w:proofErr w:type="gramEnd"/>
          </w:p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4AD" w:rsidRPr="00E054AD" w:rsidTr="00D156CA">
        <w:trPr>
          <w:trHeight w:val="1046"/>
          <w:tblHeader/>
          <w:jc w:val="center"/>
        </w:trPr>
        <w:tc>
          <w:tcPr>
            <w:tcW w:w="709" w:type="dxa"/>
            <w:vMerge/>
            <w:vAlign w:val="center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  <w:vMerge/>
            <w:vAlign w:val="center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ККод по </w:t>
            </w:r>
            <w:hyperlink r:id="rId63" w:tooltip="consultantplus://offline/ref=054F48E56F29D0C5F5C4AA288C644FA1A58303A6F45F57B14A0EE1C9B6FA56F35E9D32403589C41ADC21E733D4q7gBN" w:history="1">
              <w:r w:rsidRPr="00E054A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591" w:type="dxa"/>
            <w:vAlign w:val="center"/>
          </w:tcPr>
          <w:p w:rsidR="00E054AD" w:rsidRPr="00E054AD" w:rsidRDefault="00E054AD" w:rsidP="00D1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64" w:type="dxa"/>
            <w:vAlign w:val="center"/>
          </w:tcPr>
          <w:p w:rsidR="00E054AD" w:rsidRPr="00E054AD" w:rsidRDefault="00E054AD" w:rsidP="00D1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417" w:type="dxa"/>
            <w:vAlign w:val="center"/>
          </w:tcPr>
          <w:p w:rsidR="00E054AD" w:rsidRPr="00E054AD" w:rsidRDefault="00E054AD" w:rsidP="00D1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характеристики</w:t>
            </w:r>
          </w:p>
        </w:tc>
        <w:tc>
          <w:tcPr>
            <w:tcW w:w="954" w:type="dxa"/>
            <w:vAlign w:val="center"/>
          </w:tcPr>
          <w:p w:rsidR="00E054AD" w:rsidRPr="00E054AD" w:rsidRDefault="00E054AD" w:rsidP="00D1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247" w:type="dxa"/>
            <w:vAlign w:val="center"/>
          </w:tcPr>
          <w:p w:rsidR="00E054AD" w:rsidRPr="00E054AD" w:rsidRDefault="00E054AD" w:rsidP="00D1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характеристики</w:t>
            </w:r>
          </w:p>
        </w:tc>
        <w:tc>
          <w:tcPr>
            <w:tcW w:w="2835" w:type="dxa"/>
            <w:vAlign w:val="center"/>
          </w:tcPr>
          <w:p w:rsidR="00E054AD" w:rsidRPr="00E054AD" w:rsidRDefault="00E054AD" w:rsidP="00D156CA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отклонения значения характеристики</w:t>
            </w:r>
          </w:p>
          <w:p w:rsidR="00E054AD" w:rsidRPr="00E054AD" w:rsidRDefault="00E054AD" w:rsidP="00D156CA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D156CA">
              <w:rPr>
                <w:rFonts w:ascii="Times New Roman" w:hAnsi="Times New Roman" w:cs="Times New Roman"/>
                <w:b/>
                <w:sz w:val="24"/>
                <w:szCs w:val="24"/>
              </w:rPr>
              <w:t>твержденной</w:t>
            </w:r>
            <w:proofErr w:type="gramEnd"/>
            <w:r w:rsidR="00D15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администрацией Анн</w:t>
            </w: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овского сельского поселения</w:t>
            </w:r>
          </w:p>
        </w:tc>
        <w:tc>
          <w:tcPr>
            <w:tcW w:w="2478" w:type="dxa"/>
            <w:vAlign w:val="center"/>
          </w:tcPr>
          <w:p w:rsidR="00E054AD" w:rsidRPr="00E054AD" w:rsidRDefault="00E054AD" w:rsidP="00D156CA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Функциональное назначение</w:t>
            </w:r>
            <w:r w:rsidRPr="00E054AD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</w:tr>
      <w:tr w:rsidR="00E054AD" w:rsidRPr="00E054AD" w:rsidTr="00D156CA">
        <w:trPr>
          <w:jc w:val="center"/>
        </w:trPr>
        <w:tc>
          <w:tcPr>
            <w:tcW w:w="15451" w:type="dxa"/>
            <w:gridSpan w:val="12"/>
            <w:vAlign w:val="center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№ 1</w:t>
            </w:r>
          </w:p>
          <w:p w:rsidR="00E054AD" w:rsidRPr="00E054AD" w:rsidRDefault="00E054AD" w:rsidP="00D156CA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 w:rsidRPr="00E054AD">
              <w:rPr>
                <w:b/>
              </w:rPr>
              <w:lastRenderedPageBreak/>
              <w:t xml:space="preserve">к </w:t>
            </w:r>
            <w:r w:rsidRPr="00E054AD">
              <w:rPr>
                <w:b/>
                <w:bCs/>
                <w:kern w:val="24"/>
              </w:rPr>
              <w:t xml:space="preserve">Правилам определения требований к закупаемым муниципальными органами и </w:t>
            </w:r>
            <w:r w:rsidRPr="00E054AD">
              <w:rPr>
                <w:b/>
              </w:rPr>
              <w:t xml:space="preserve">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      </w:r>
          </w:p>
        </w:tc>
      </w:tr>
      <w:tr w:rsidR="00E054AD" w:rsidRPr="00E054AD" w:rsidTr="00D156CA">
        <w:trPr>
          <w:jc w:val="center"/>
        </w:trPr>
        <w:tc>
          <w:tcPr>
            <w:tcW w:w="709" w:type="dxa"/>
            <w:vAlign w:val="center"/>
          </w:tcPr>
          <w:p w:rsidR="00E054AD" w:rsidRPr="00E054AD" w:rsidRDefault="00E054AD" w:rsidP="00D156CA">
            <w:pPr>
              <w:pStyle w:val="ConsPlusNormal"/>
              <w:ind w:hanging="2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02" w:type="dxa"/>
            <w:vAlign w:val="center"/>
          </w:tcPr>
          <w:p w:rsidR="00E054AD" w:rsidRPr="00E054AD" w:rsidRDefault="00E054AD" w:rsidP="00D156CA">
            <w:pPr>
              <w:pStyle w:val="ConsPlusNormal"/>
              <w:ind w:left="-813" w:firstLine="7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4" w:type="dxa"/>
            <w:gridSpan w:val="2"/>
            <w:vAlign w:val="center"/>
          </w:tcPr>
          <w:p w:rsidR="00E054AD" w:rsidRPr="00E054AD" w:rsidRDefault="00E054AD" w:rsidP="00D1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0" w:type="dxa"/>
            <w:vAlign w:val="center"/>
          </w:tcPr>
          <w:p w:rsidR="00E054AD" w:rsidRPr="00E054AD" w:rsidRDefault="00E054AD" w:rsidP="00D156CA">
            <w:pPr>
              <w:pStyle w:val="ConsPlusNormal"/>
              <w:ind w:left="-931" w:firstLine="8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1" w:type="dxa"/>
            <w:vAlign w:val="center"/>
          </w:tcPr>
          <w:p w:rsidR="00E054AD" w:rsidRPr="00E054AD" w:rsidRDefault="00E054AD" w:rsidP="00D156C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64" w:type="dxa"/>
            <w:vAlign w:val="center"/>
          </w:tcPr>
          <w:p w:rsidR="00E054AD" w:rsidRPr="00E054AD" w:rsidRDefault="00E054AD" w:rsidP="00D1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E054AD" w:rsidRPr="00E054AD" w:rsidRDefault="00E054AD" w:rsidP="00D1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4" w:type="dxa"/>
            <w:vAlign w:val="center"/>
          </w:tcPr>
          <w:p w:rsidR="00E054AD" w:rsidRPr="00E054AD" w:rsidRDefault="00E054AD" w:rsidP="00D1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47" w:type="dxa"/>
            <w:vAlign w:val="center"/>
          </w:tcPr>
          <w:p w:rsidR="00E054AD" w:rsidRPr="00E054AD" w:rsidRDefault="00E054AD" w:rsidP="00D156CA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E054AD" w:rsidRPr="00E054AD" w:rsidRDefault="00E054AD" w:rsidP="00D15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78" w:type="dxa"/>
            <w:vAlign w:val="center"/>
          </w:tcPr>
          <w:p w:rsidR="00E054AD" w:rsidRPr="00E054AD" w:rsidRDefault="00E054AD" w:rsidP="00D156CA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054AD" w:rsidRPr="00E054AD" w:rsidTr="00D156CA">
        <w:trPr>
          <w:jc w:val="center"/>
        </w:trPr>
        <w:tc>
          <w:tcPr>
            <w:tcW w:w="709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4" w:type="dxa"/>
            <w:gridSpan w:val="2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4AD" w:rsidRPr="00E054AD" w:rsidTr="00D156CA">
        <w:trPr>
          <w:jc w:val="center"/>
        </w:trPr>
        <w:tc>
          <w:tcPr>
            <w:tcW w:w="15451" w:type="dxa"/>
            <w:gridSpan w:val="12"/>
            <w:vAlign w:val="center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перечень отдельных видов товаров, работ, услуг, определен</w:t>
            </w:r>
            <w:r w:rsidR="00D156CA">
              <w:rPr>
                <w:rFonts w:ascii="Times New Roman" w:hAnsi="Times New Roman" w:cs="Times New Roman"/>
                <w:b/>
                <w:sz w:val="24"/>
                <w:szCs w:val="24"/>
              </w:rPr>
              <w:t>ный муниципальным  органом Анн</w:t>
            </w: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овским сельским поселением</w:t>
            </w:r>
          </w:p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4AD" w:rsidRPr="00E054AD" w:rsidTr="00D156CA">
        <w:trPr>
          <w:jc w:val="center"/>
        </w:trPr>
        <w:tc>
          <w:tcPr>
            <w:tcW w:w="709" w:type="dxa"/>
            <w:vAlign w:val="center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54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478" w:type="dxa"/>
            <w:vAlign w:val="center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E054AD" w:rsidRPr="00E054AD" w:rsidTr="00D156CA">
        <w:trPr>
          <w:jc w:val="center"/>
        </w:trPr>
        <w:tc>
          <w:tcPr>
            <w:tcW w:w="709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54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478" w:type="dxa"/>
            <w:vAlign w:val="center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E054AD" w:rsidRPr="00E054AD" w:rsidTr="00D156CA">
        <w:trPr>
          <w:jc w:val="center"/>
        </w:trPr>
        <w:tc>
          <w:tcPr>
            <w:tcW w:w="709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54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478" w:type="dxa"/>
            <w:vAlign w:val="center"/>
          </w:tcPr>
          <w:p w:rsidR="00E054AD" w:rsidRPr="00E054AD" w:rsidRDefault="00E054AD" w:rsidP="00D15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A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</w:tbl>
    <w:p w:rsidR="00E054AD" w:rsidRDefault="00E054AD" w:rsidP="00E054AD">
      <w:pPr>
        <w:widowControl w:val="0"/>
        <w:autoSpaceDE w:val="0"/>
        <w:autoSpaceDN w:val="0"/>
        <w:adjustRightInd w:val="0"/>
        <w:rPr>
          <w:b/>
        </w:rPr>
        <w:sectPr w:rsidR="00E054AD" w:rsidSect="00E054AD">
          <w:headerReference w:type="default" r:id="rId64"/>
          <w:footnotePr>
            <w:numRestart w:val="eachSect"/>
          </w:footnotePr>
          <w:pgSz w:w="16838" w:h="11906" w:orient="landscape"/>
          <w:pgMar w:top="1701" w:right="567" w:bottom="567" w:left="425" w:header="709" w:footer="709" w:gutter="0"/>
          <w:cols w:space="708"/>
          <w:titlePg/>
          <w:docGrid w:linePitch="360"/>
        </w:sectPr>
      </w:pPr>
    </w:p>
    <w:p w:rsidR="00F153F8" w:rsidRPr="009D162F" w:rsidRDefault="00F153F8" w:rsidP="00F153F8">
      <w:pPr>
        <w:rPr>
          <w:bCs/>
          <w:sz w:val="28"/>
          <w:szCs w:val="28"/>
        </w:rPr>
      </w:pPr>
    </w:p>
    <w:p w:rsidR="008C02AA" w:rsidRPr="009D162F" w:rsidRDefault="008C02AA" w:rsidP="008C02AA">
      <w:pPr>
        <w:ind w:firstLine="4680"/>
        <w:jc w:val="right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2</w:t>
      </w:r>
    </w:p>
    <w:p w:rsidR="008C02AA" w:rsidRDefault="008C02AA" w:rsidP="008C02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8C02AA" w:rsidRDefault="008C02AA" w:rsidP="008C02AA">
      <w:pPr>
        <w:jc w:val="center"/>
        <w:rPr>
          <w:szCs w:val="28"/>
        </w:rPr>
      </w:pPr>
    </w:p>
    <w:p w:rsidR="008C02AA" w:rsidRDefault="008C02AA" w:rsidP="008C02AA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8C02AA" w:rsidRDefault="00D156CA" w:rsidP="008C02AA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АНН</w:t>
      </w:r>
      <w:r w:rsidR="008C02AA">
        <w:rPr>
          <w:rFonts w:ascii="Arial Narrow" w:hAnsi="Arial Narrow"/>
          <w:b/>
          <w:sz w:val="36"/>
          <w:szCs w:val="36"/>
        </w:rPr>
        <w:t>ОВСКОГО СЕЛЬСКОГО ПОСЕЛЕНИЯ</w:t>
      </w:r>
    </w:p>
    <w:p w:rsidR="008C02AA" w:rsidRDefault="008C02AA" w:rsidP="008C02AA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МУНИЦИПАЛЬНОГО РАЙОНА «КОРОЧАНСКИЙ РАЙОН»</w:t>
      </w:r>
    </w:p>
    <w:p w:rsidR="008C02AA" w:rsidRDefault="008C02AA" w:rsidP="008C02AA">
      <w:pPr>
        <w:jc w:val="center"/>
        <w:rPr>
          <w:b/>
          <w:szCs w:val="28"/>
        </w:rPr>
      </w:pPr>
    </w:p>
    <w:p w:rsidR="008C02AA" w:rsidRDefault="008C02AA" w:rsidP="008C02AA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D156CA" w:rsidRDefault="00D156CA" w:rsidP="008C02AA">
      <w:pPr>
        <w:jc w:val="center"/>
        <w:rPr>
          <w:rFonts w:ascii="Arial" w:hAnsi="Arial"/>
          <w:b/>
          <w:sz w:val="32"/>
          <w:szCs w:val="28"/>
        </w:rPr>
      </w:pPr>
    </w:p>
    <w:p w:rsidR="008C02AA" w:rsidRDefault="00D156CA" w:rsidP="008C02AA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32"/>
          <w:szCs w:val="28"/>
        </w:rPr>
        <w:t xml:space="preserve"> </w:t>
      </w:r>
      <w:r w:rsidRPr="00D156CA">
        <w:rPr>
          <w:rFonts w:ascii="Arial" w:hAnsi="Arial"/>
          <w:b/>
          <w:sz w:val="20"/>
          <w:szCs w:val="28"/>
        </w:rPr>
        <w:t>Анновка</w:t>
      </w:r>
    </w:p>
    <w:p w:rsidR="008C02AA" w:rsidRDefault="008C02AA" w:rsidP="008C02AA">
      <w:pPr>
        <w:jc w:val="center"/>
        <w:rPr>
          <w:b/>
          <w:szCs w:val="28"/>
        </w:rPr>
      </w:pPr>
    </w:p>
    <w:p w:rsidR="008C02AA" w:rsidRDefault="008C02AA" w:rsidP="008C02AA">
      <w:pPr>
        <w:jc w:val="center"/>
        <w:rPr>
          <w:b/>
          <w:bCs/>
          <w:sz w:val="4"/>
          <w:szCs w:val="4"/>
        </w:rPr>
      </w:pPr>
    </w:p>
    <w:p w:rsidR="008C02AA" w:rsidRDefault="008C02AA" w:rsidP="008C02A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«___» _________  2024 года                                                                                                                                      № </w:t>
      </w:r>
    </w:p>
    <w:p w:rsidR="00F153F8" w:rsidRPr="009D162F" w:rsidRDefault="00F153F8" w:rsidP="00F153F8">
      <w:pPr>
        <w:rPr>
          <w:sz w:val="28"/>
          <w:szCs w:val="28"/>
        </w:rPr>
      </w:pPr>
    </w:p>
    <w:p w:rsidR="00F153F8" w:rsidRPr="009D162F" w:rsidRDefault="00F153F8" w:rsidP="00F153F8">
      <w:pPr>
        <w:rPr>
          <w:b/>
          <w:sz w:val="28"/>
          <w:szCs w:val="28"/>
        </w:rPr>
      </w:pPr>
    </w:p>
    <w:p w:rsidR="00F153F8" w:rsidRPr="009D162F" w:rsidRDefault="00F153F8" w:rsidP="00F153F8">
      <w:pPr>
        <w:ind w:right="4394"/>
        <w:jc w:val="both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 xml:space="preserve">Об утверждении Правил определения нормативных затрат на обеспечение функций муниципальных органов </w:t>
      </w:r>
      <w:r w:rsidR="00D156CA">
        <w:rPr>
          <w:b/>
          <w:bCs/>
          <w:sz w:val="28"/>
          <w:szCs w:val="28"/>
        </w:rPr>
        <w:t>Анн</w:t>
      </w:r>
      <w:r w:rsidR="008C02AA">
        <w:rPr>
          <w:b/>
          <w:bCs/>
          <w:sz w:val="28"/>
          <w:szCs w:val="28"/>
        </w:rPr>
        <w:t>овского</w:t>
      </w:r>
      <w:r w:rsidRPr="009D162F">
        <w:rPr>
          <w:b/>
          <w:bCs/>
          <w:sz w:val="28"/>
          <w:szCs w:val="28"/>
        </w:rPr>
        <w:t xml:space="preserve"> сельского поселения муниципального района «Корочанский район», подведомственных им казенных учреждений</w:t>
      </w:r>
    </w:p>
    <w:p w:rsidR="00F153F8" w:rsidRPr="009D162F" w:rsidRDefault="00F153F8" w:rsidP="00F153F8">
      <w:pPr>
        <w:rPr>
          <w:bCs/>
          <w:sz w:val="28"/>
          <w:szCs w:val="28"/>
        </w:rPr>
      </w:pPr>
    </w:p>
    <w:p w:rsidR="00F153F8" w:rsidRPr="009D162F" w:rsidRDefault="00F153F8" w:rsidP="00F153F8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 xml:space="preserve">В соответствии с пунктом </w:t>
      </w:r>
      <w:hyperlink r:id="rId65">
        <w:r w:rsidRPr="009D162F">
          <w:rPr>
            <w:sz w:val="28"/>
            <w:szCs w:val="28"/>
          </w:rPr>
          <w:t>2 части 4 статьи 19</w:t>
        </w:r>
      </w:hyperlink>
      <w:r w:rsidRPr="009D162F">
        <w:rPr>
          <w:sz w:val="28"/>
          <w:szCs w:val="28"/>
        </w:rPr>
        <w:t xml:space="preserve"> Федерального  закона </w:t>
      </w:r>
      <w:r w:rsidRPr="009D162F">
        <w:rPr>
          <w:sz w:val="28"/>
          <w:szCs w:val="28"/>
        </w:rPr>
        <w:br/>
        <w:t>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</w:t>
      </w:r>
      <w:proofErr w:type="gramEnd"/>
      <w:r w:rsidRPr="009D162F">
        <w:rPr>
          <w:sz w:val="28"/>
          <w:szCs w:val="28"/>
        </w:rPr>
        <w:t xml:space="preserve"> </w:t>
      </w:r>
      <w:proofErr w:type="gramStart"/>
      <w:r w:rsidRPr="009D162F">
        <w:rPr>
          <w:sz w:val="28"/>
          <w:szCs w:val="28"/>
        </w:rPr>
        <w:t>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                   по космической деятельности «Роскосмос» и подведомственных  им организаций», постановлением администрации муниципального района «Корочанский</w:t>
      </w:r>
      <w:r w:rsidR="00516CF5">
        <w:rPr>
          <w:sz w:val="28"/>
          <w:szCs w:val="28"/>
        </w:rPr>
        <w:t xml:space="preserve"> район» от 11 ноября 2024 года №</w:t>
      </w:r>
      <w:r w:rsidRPr="009D162F">
        <w:rPr>
          <w:sz w:val="28"/>
          <w:szCs w:val="28"/>
        </w:rPr>
        <w:t xml:space="preserve"> 970 «Об утверждении Правил определения нормативных</w:t>
      </w:r>
      <w:proofErr w:type="gramEnd"/>
      <w:r w:rsidRPr="009D162F">
        <w:rPr>
          <w:sz w:val="28"/>
          <w:szCs w:val="28"/>
        </w:rPr>
        <w:t xml:space="preserve"> </w:t>
      </w:r>
      <w:proofErr w:type="gramStart"/>
      <w:r w:rsidRPr="009D162F">
        <w:rPr>
          <w:sz w:val="28"/>
          <w:szCs w:val="28"/>
        </w:rPr>
        <w:t>затрат на обеспечение функций мун</w:t>
      </w:r>
      <w:r w:rsidR="00367916">
        <w:rPr>
          <w:sz w:val="28"/>
          <w:szCs w:val="28"/>
        </w:rPr>
        <w:t>иципальных органов Корочанского</w:t>
      </w:r>
      <w:r w:rsidRPr="009D162F">
        <w:rPr>
          <w:sz w:val="28"/>
          <w:szCs w:val="28"/>
        </w:rPr>
        <w:t xml:space="preserve"> района, подведомственных им казенных учреждений», постановлением администрации </w:t>
      </w:r>
      <w:r w:rsidR="00516CF5">
        <w:rPr>
          <w:sz w:val="28"/>
          <w:szCs w:val="28"/>
        </w:rPr>
        <w:t>Анн</w:t>
      </w:r>
      <w:r w:rsidR="008C02AA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муниципального района «Корочанский район»  от  0</w:t>
      </w:r>
      <w:r w:rsidR="008C02AA">
        <w:rPr>
          <w:sz w:val="28"/>
          <w:szCs w:val="28"/>
        </w:rPr>
        <w:t>6</w:t>
      </w:r>
      <w:r w:rsidR="00516CF5">
        <w:rPr>
          <w:sz w:val="28"/>
          <w:szCs w:val="28"/>
        </w:rPr>
        <w:t xml:space="preserve"> декабря 2024 года № 39</w:t>
      </w:r>
      <w:r w:rsidRPr="009D162F">
        <w:rPr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r w:rsidR="00516CF5">
        <w:rPr>
          <w:sz w:val="28"/>
          <w:szCs w:val="28"/>
        </w:rPr>
        <w:t>Анн</w:t>
      </w:r>
      <w:r w:rsidR="00367916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содержанию указанных актов и обеспечению их исполнения» администрация </w:t>
      </w:r>
      <w:r w:rsidR="00516CF5">
        <w:rPr>
          <w:sz w:val="28"/>
          <w:szCs w:val="28"/>
        </w:rPr>
        <w:t>Анн</w:t>
      </w:r>
      <w:r w:rsidR="008C02AA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</w:t>
      </w:r>
      <w:proofErr w:type="gramEnd"/>
      <w:r w:rsidRPr="009D162F">
        <w:rPr>
          <w:sz w:val="28"/>
          <w:szCs w:val="28"/>
        </w:rPr>
        <w:t xml:space="preserve"> </w:t>
      </w:r>
      <w:r w:rsidR="00516CF5">
        <w:rPr>
          <w:b/>
          <w:sz w:val="28"/>
          <w:szCs w:val="28"/>
        </w:rPr>
        <w:t>постановляет</w:t>
      </w:r>
      <w:r w:rsidRPr="009D162F">
        <w:rPr>
          <w:sz w:val="28"/>
          <w:szCs w:val="28"/>
        </w:rPr>
        <w:t>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1. Утвердить </w:t>
      </w:r>
      <w:hyperlink w:anchor="P51">
        <w:r w:rsidRPr="009D162F">
          <w:rPr>
            <w:sz w:val="28"/>
            <w:szCs w:val="28"/>
          </w:rPr>
          <w:t>Правила</w:t>
        </w:r>
      </w:hyperlink>
      <w:r w:rsidRPr="009D162F">
        <w:rPr>
          <w:sz w:val="28"/>
          <w:szCs w:val="28"/>
        </w:rPr>
        <w:t xml:space="preserve"> определения нормативных затрат на обеспечение функций</w:t>
      </w:r>
      <w:r w:rsidRPr="009D162F">
        <w:rPr>
          <w:rFonts w:ascii="Arial" w:hAnsi="Arial" w:cs="Arial"/>
          <w:sz w:val="28"/>
          <w:szCs w:val="28"/>
        </w:rPr>
        <w:t xml:space="preserve"> </w:t>
      </w:r>
      <w:r w:rsidRPr="009D162F">
        <w:rPr>
          <w:sz w:val="28"/>
          <w:szCs w:val="28"/>
        </w:rPr>
        <w:t xml:space="preserve">муниципальных органов </w:t>
      </w:r>
      <w:r w:rsidR="00516CF5">
        <w:rPr>
          <w:sz w:val="28"/>
          <w:szCs w:val="28"/>
        </w:rPr>
        <w:t>Анн</w:t>
      </w:r>
      <w:r w:rsidR="008C02AA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</w:t>
      </w:r>
      <w:r w:rsidRPr="009D162F">
        <w:rPr>
          <w:sz w:val="28"/>
          <w:szCs w:val="28"/>
        </w:rPr>
        <w:lastRenderedPageBreak/>
        <w:t>муниципального района «Корочанский район» (далее – Правила) (прилагаются).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2. Главному специа</w:t>
      </w:r>
      <w:r w:rsidR="008C02AA">
        <w:rPr>
          <w:sz w:val="28"/>
          <w:szCs w:val="28"/>
        </w:rPr>
        <w:t>ли</w:t>
      </w:r>
      <w:r w:rsidR="00516CF5">
        <w:rPr>
          <w:sz w:val="28"/>
          <w:szCs w:val="28"/>
        </w:rPr>
        <w:t>сту администрации (Малыхиной А.Ю</w:t>
      </w:r>
      <w:r w:rsidRPr="009D162F">
        <w:rPr>
          <w:sz w:val="28"/>
          <w:szCs w:val="28"/>
        </w:rPr>
        <w:t xml:space="preserve">.) </w:t>
      </w:r>
      <w:proofErr w:type="gramStart"/>
      <w:r w:rsidRPr="009D162F">
        <w:rPr>
          <w:sz w:val="28"/>
          <w:szCs w:val="28"/>
        </w:rPr>
        <w:t>разместить Правила</w:t>
      </w:r>
      <w:proofErr w:type="gramEnd"/>
      <w:r w:rsidRPr="009D162F">
        <w:rPr>
          <w:sz w:val="28"/>
          <w:szCs w:val="28"/>
        </w:rPr>
        <w:t xml:space="preserve"> в единой информационной системе в сфере закупок.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3. </w:t>
      </w:r>
      <w:proofErr w:type="gramStart"/>
      <w:r w:rsidRPr="009D162F">
        <w:rPr>
          <w:sz w:val="28"/>
          <w:szCs w:val="28"/>
        </w:rPr>
        <w:t xml:space="preserve">Муниципальным органам </w:t>
      </w:r>
      <w:r w:rsidR="00516CF5">
        <w:rPr>
          <w:sz w:val="28"/>
          <w:szCs w:val="28"/>
        </w:rPr>
        <w:t>Анн</w:t>
      </w:r>
      <w:r w:rsidR="008C02AA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утвердить нормативные затраты на обеспечение функций указанных органов и подведомственных им казенных учреждений (далее – нормативные затраты) с учетом того, что нормативные затраты определяются в соответствии с Правилами, утвержденными настоящим постановлением, если  Муниципальным органам </w:t>
      </w:r>
      <w:r w:rsidR="00516CF5">
        <w:rPr>
          <w:sz w:val="28"/>
          <w:szCs w:val="28"/>
        </w:rPr>
        <w:t>Анн</w:t>
      </w:r>
      <w:r w:rsidR="008C02AA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не утвержден иной порядок расчета нормативных затрат, за исключением нормативных затрат, порядок расчета которых определен пунктами 25, 26, 27</w:t>
      </w:r>
      <w:proofErr w:type="gramEnd"/>
      <w:r w:rsidRPr="009D162F">
        <w:rPr>
          <w:sz w:val="28"/>
          <w:szCs w:val="28"/>
        </w:rPr>
        <w:t>, 97 и 98 методики, приведенной в приложении к Правилам, и в отношении которых не может быть установлен иной порядок расчета.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 xml:space="preserve">Под муниципальными органами </w:t>
      </w:r>
      <w:r w:rsidR="00516CF5">
        <w:rPr>
          <w:sz w:val="28"/>
          <w:szCs w:val="28"/>
        </w:rPr>
        <w:t>Анн</w:t>
      </w:r>
      <w:r w:rsidR="008C02AA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муниципального района «Корочанский район» в рамках Правил понимаются администрация </w:t>
      </w:r>
      <w:r w:rsidR="00516CF5">
        <w:rPr>
          <w:sz w:val="28"/>
          <w:szCs w:val="28"/>
        </w:rPr>
        <w:t>Анн</w:t>
      </w:r>
      <w:r w:rsidR="008C02AA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структурные подразделения (отраслевые органы, функциональные органы) администрации, обладающие правами юридического лица и являющиеся в соответствии с бюджетным законодательством Российской Федерации главными распорядителями бюджетных средств) (далее – муниципальные органы </w:t>
      </w:r>
      <w:r w:rsidR="00516CF5">
        <w:rPr>
          <w:sz w:val="28"/>
          <w:szCs w:val="28"/>
        </w:rPr>
        <w:t>Анн</w:t>
      </w:r>
      <w:r w:rsidR="008C02AA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поселения).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4. Муниципальным органам </w:t>
      </w:r>
      <w:r w:rsidR="00516CF5">
        <w:rPr>
          <w:sz w:val="28"/>
          <w:szCs w:val="28"/>
        </w:rPr>
        <w:t>Анн</w:t>
      </w:r>
      <w:r w:rsidR="008C02AA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привести утвержденные нормативные затраты в соответствие с Правилами в течение 3 месяцев с даты вступления в силу настоящего постановления. </w:t>
      </w:r>
    </w:p>
    <w:p w:rsidR="00054A27" w:rsidRDefault="00F153F8" w:rsidP="00054A27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162F">
        <w:rPr>
          <w:sz w:val="28"/>
          <w:szCs w:val="28"/>
        </w:rPr>
        <w:t xml:space="preserve">5. </w:t>
      </w:r>
      <w:proofErr w:type="gramStart"/>
      <w:r w:rsidR="00054A27" w:rsidRPr="0083172F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порядке, предусмотренном Уставом </w:t>
      </w:r>
      <w:r w:rsidR="00516CF5">
        <w:rPr>
          <w:rFonts w:ascii="Times New Roman" w:hAnsi="Times New Roman"/>
          <w:bCs/>
          <w:sz w:val="28"/>
          <w:szCs w:val="28"/>
        </w:rPr>
        <w:t>Анн</w:t>
      </w:r>
      <w:r w:rsidR="00054A27">
        <w:rPr>
          <w:rFonts w:ascii="Times New Roman" w:hAnsi="Times New Roman"/>
          <w:bCs/>
          <w:sz w:val="28"/>
          <w:szCs w:val="28"/>
        </w:rPr>
        <w:t>овского</w:t>
      </w:r>
      <w:r w:rsidR="00054A27" w:rsidRPr="0083172F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«Корочанский район» и разместить на официальном сайте органов местного самоуправления </w:t>
      </w:r>
      <w:r w:rsidR="00516CF5">
        <w:rPr>
          <w:rFonts w:ascii="Times New Roman" w:hAnsi="Times New Roman"/>
          <w:bCs/>
          <w:sz w:val="28"/>
          <w:szCs w:val="28"/>
        </w:rPr>
        <w:t>Анн</w:t>
      </w:r>
      <w:r w:rsidR="00054A27">
        <w:rPr>
          <w:rFonts w:ascii="Times New Roman" w:hAnsi="Times New Roman"/>
          <w:bCs/>
          <w:sz w:val="28"/>
          <w:szCs w:val="28"/>
        </w:rPr>
        <w:t>овского</w:t>
      </w:r>
      <w:r w:rsidR="00054A27" w:rsidRPr="0083172F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«Корочанский район» (</w:t>
      </w:r>
      <w:r w:rsidR="00054A27" w:rsidRPr="00624570">
        <w:rPr>
          <w:rFonts w:ascii="Times New Roman" w:hAnsi="Times New Roman"/>
          <w:szCs w:val="28"/>
        </w:rPr>
        <w:t>(</w:t>
      </w:r>
      <w:r w:rsidR="00516CF5">
        <w:rPr>
          <w:rFonts w:ascii="Times New Roman" w:hAnsi="Times New Roman"/>
          <w:sz w:val="27"/>
          <w:szCs w:val="27"/>
        </w:rPr>
        <w:t>https://</w:t>
      </w:r>
      <w:r w:rsidR="00516CF5">
        <w:rPr>
          <w:rFonts w:ascii="Times New Roman" w:hAnsi="Times New Roman"/>
          <w:sz w:val="27"/>
          <w:szCs w:val="27"/>
          <w:lang w:val="en-US"/>
        </w:rPr>
        <w:t>ann</w:t>
      </w:r>
      <w:r w:rsidR="00054A27" w:rsidRPr="00624570">
        <w:rPr>
          <w:rFonts w:ascii="Times New Roman" w:hAnsi="Times New Roman"/>
          <w:sz w:val="27"/>
          <w:szCs w:val="27"/>
        </w:rPr>
        <w:t>ovskoe-r31.gosweb.gosuslugi.ru/</w:t>
      </w:r>
      <w:r w:rsidR="00054A27" w:rsidRPr="00624570">
        <w:rPr>
          <w:rFonts w:ascii="Times New Roman" w:hAnsi="Times New Roman"/>
          <w:szCs w:val="28"/>
        </w:rPr>
        <w:t>)</w:t>
      </w:r>
      <w:r w:rsidR="00054A27" w:rsidRPr="0083172F">
        <w:rPr>
          <w:rFonts w:ascii="Times New Roman" w:hAnsi="Times New Roman"/>
          <w:bCs/>
          <w:sz w:val="28"/>
          <w:szCs w:val="28"/>
        </w:rPr>
        <w:t>, в сетевом издании «Ясный ключ» (</w:t>
      </w:r>
      <w:hyperlink r:id="rId66" w:history="1">
        <w:r w:rsidR="00054A27" w:rsidRPr="00F2034D">
          <w:rPr>
            <w:rStyle w:val="a5"/>
            <w:rFonts w:ascii="Times New Roman" w:hAnsi="Times New Roman"/>
            <w:bCs/>
            <w:sz w:val="28"/>
            <w:szCs w:val="28"/>
          </w:rPr>
          <w:t>https://korocha31.ru</w:t>
        </w:r>
      </w:hyperlink>
      <w:r w:rsidR="00054A27" w:rsidRPr="0083172F">
        <w:rPr>
          <w:rFonts w:ascii="Times New Roman" w:hAnsi="Times New Roman"/>
          <w:bCs/>
          <w:sz w:val="28"/>
          <w:szCs w:val="28"/>
        </w:rPr>
        <w:t>).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6. </w:t>
      </w:r>
      <w:proofErr w:type="gramStart"/>
      <w:r w:rsidRPr="009D162F">
        <w:rPr>
          <w:sz w:val="28"/>
          <w:szCs w:val="28"/>
        </w:rPr>
        <w:t>Контроль за</w:t>
      </w:r>
      <w:proofErr w:type="gramEnd"/>
      <w:r w:rsidRPr="009D162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 xml:space="preserve">Глава администрации </w:t>
      </w:r>
    </w:p>
    <w:p w:rsidR="00F153F8" w:rsidRPr="009D162F" w:rsidRDefault="00516CF5" w:rsidP="00F153F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Анн</w:t>
      </w:r>
      <w:r w:rsidR="00E53C13">
        <w:rPr>
          <w:b/>
          <w:sz w:val="28"/>
          <w:szCs w:val="28"/>
        </w:rPr>
        <w:t>овского</w:t>
      </w:r>
      <w:r>
        <w:rPr>
          <w:b/>
          <w:sz w:val="28"/>
          <w:szCs w:val="28"/>
        </w:rPr>
        <w:t xml:space="preserve"> сельского поселения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153F8" w:rsidRPr="009D162F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А.И.Савастьянов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/>
          <w:caps/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jc w:val="both"/>
        <w:outlineLvl w:val="0"/>
        <w:rPr>
          <w:b/>
          <w:caps/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jc w:val="both"/>
        <w:outlineLvl w:val="0"/>
        <w:rPr>
          <w:b/>
          <w:caps/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jc w:val="both"/>
        <w:outlineLvl w:val="0"/>
        <w:rPr>
          <w:b/>
          <w:caps/>
          <w:sz w:val="28"/>
          <w:szCs w:val="28"/>
        </w:rPr>
      </w:pPr>
    </w:p>
    <w:p w:rsidR="00E53C13" w:rsidRDefault="00E53C13" w:rsidP="00F153F8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b/>
          <w:sz w:val="28"/>
          <w:szCs w:val="28"/>
        </w:rPr>
      </w:pPr>
    </w:p>
    <w:p w:rsidR="00E53C13" w:rsidRDefault="00E53C13" w:rsidP="00F153F8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b/>
          <w:sz w:val="28"/>
          <w:szCs w:val="28"/>
        </w:rPr>
      </w:pPr>
    </w:p>
    <w:p w:rsidR="00E53C13" w:rsidRDefault="00E53C13" w:rsidP="00F153F8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b/>
          <w:sz w:val="28"/>
          <w:szCs w:val="28"/>
        </w:rPr>
      </w:pPr>
    </w:p>
    <w:p w:rsidR="00E53C13" w:rsidRDefault="00E53C13" w:rsidP="00F153F8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b/>
          <w:sz w:val="28"/>
          <w:szCs w:val="28"/>
        </w:rPr>
      </w:pPr>
    </w:p>
    <w:p w:rsidR="00E53C13" w:rsidRDefault="00E53C13" w:rsidP="00F153F8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b/>
          <w:sz w:val="28"/>
          <w:szCs w:val="28"/>
        </w:rPr>
      </w:pPr>
    </w:p>
    <w:p w:rsidR="00E53C13" w:rsidRDefault="00E53C13" w:rsidP="00F153F8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b/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b/>
          <w:caps/>
          <w:sz w:val="28"/>
          <w:szCs w:val="28"/>
        </w:rPr>
      </w:pPr>
      <w:r w:rsidRPr="009D162F">
        <w:rPr>
          <w:b/>
          <w:sz w:val="28"/>
          <w:szCs w:val="28"/>
        </w:rPr>
        <w:lastRenderedPageBreak/>
        <w:t>Утверждены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left="5103"/>
        <w:jc w:val="center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>постановлением </w:t>
      </w:r>
      <w:r w:rsidRPr="009D162F">
        <w:rPr>
          <w:b/>
          <w:bCs/>
          <w:sz w:val="28"/>
          <w:szCs w:val="28"/>
        </w:rPr>
        <w:t>администрации</w:t>
      </w:r>
    </w:p>
    <w:p w:rsidR="00F153F8" w:rsidRPr="009D162F" w:rsidRDefault="00516CF5" w:rsidP="00F153F8">
      <w:pPr>
        <w:widowControl w:val="0"/>
        <w:autoSpaceDE w:val="0"/>
        <w:autoSpaceDN w:val="0"/>
        <w:adjustRightInd w:val="0"/>
        <w:ind w:left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</w:t>
      </w:r>
      <w:r w:rsidR="00E53C13">
        <w:rPr>
          <w:b/>
          <w:sz w:val="28"/>
          <w:szCs w:val="28"/>
        </w:rPr>
        <w:t>овского</w:t>
      </w:r>
      <w:r w:rsidR="00F153F8" w:rsidRPr="009D162F">
        <w:rPr>
          <w:b/>
          <w:sz w:val="28"/>
          <w:szCs w:val="28"/>
        </w:rPr>
        <w:t xml:space="preserve"> сельского поселения</w:t>
      </w:r>
    </w:p>
    <w:p w:rsidR="00F153F8" w:rsidRPr="009D162F" w:rsidRDefault="00F153F8" w:rsidP="00E53C13">
      <w:pPr>
        <w:widowControl w:val="0"/>
        <w:autoSpaceDE w:val="0"/>
        <w:autoSpaceDN w:val="0"/>
        <w:adjustRightInd w:val="0"/>
        <w:ind w:left="5103"/>
        <w:jc w:val="center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>от «__»__________</w:t>
      </w:r>
      <w:r w:rsidR="00E53C13">
        <w:rPr>
          <w:b/>
          <w:sz w:val="28"/>
          <w:szCs w:val="28"/>
        </w:rPr>
        <w:t>_ 2024 г.</w:t>
      </w:r>
      <w:r w:rsidRPr="009D162F">
        <w:rPr>
          <w:b/>
          <w:sz w:val="28"/>
          <w:szCs w:val="28"/>
        </w:rPr>
        <w:t>№ _____</w:t>
      </w:r>
    </w:p>
    <w:p w:rsidR="00F153F8" w:rsidRPr="009D162F" w:rsidRDefault="00F153F8" w:rsidP="00F153F8">
      <w:pPr>
        <w:jc w:val="center"/>
        <w:rPr>
          <w:b/>
          <w:sz w:val="28"/>
          <w:szCs w:val="28"/>
        </w:rPr>
      </w:pPr>
    </w:p>
    <w:p w:rsidR="00F153F8" w:rsidRPr="009D162F" w:rsidRDefault="00F153F8" w:rsidP="00F153F8">
      <w:pPr>
        <w:jc w:val="center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>Правила</w:t>
      </w:r>
    </w:p>
    <w:p w:rsidR="00F153F8" w:rsidRPr="009D162F" w:rsidRDefault="00F153F8" w:rsidP="00F153F8">
      <w:pPr>
        <w:jc w:val="center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 xml:space="preserve">определения нормативных затрат на обеспечение функций муниципальных органов </w:t>
      </w:r>
      <w:r w:rsidR="00516CF5">
        <w:rPr>
          <w:b/>
          <w:sz w:val="28"/>
          <w:szCs w:val="28"/>
        </w:rPr>
        <w:t>Анн</w:t>
      </w:r>
      <w:r w:rsidR="00E53C13">
        <w:rPr>
          <w:b/>
          <w:sz w:val="28"/>
          <w:szCs w:val="28"/>
        </w:rPr>
        <w:t>овского</w:t>
      </w:r>
      <w:r w:rsidRPr="009D162F">
        <w:rPr>
          <w:b/>
          <w:sz w:val="28"/>
          <w:szCs w:val="28"/>
        </w:rPr>
        <w:t xml:space="preserve"> сельского поселения муниципального района «Корочанский район»</w:t>
      </w:r>
    </w:p>
    <w:p w:rsidR="00F153F8" w:rsidRPr="009D162F" w:rsidRDefault="00F153F8" w:rsidP="00F153F8">
      <w:pPr>
        <w:jc w:val="center"/>
        <w:rPr>
          <w:b/>
          <w:bCs/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1. </w:t>
      </w:r>
      <w:proofErr w:type="gramStart"/>
      <w:r w:rsidRPr="009D162F">
        <w:rPr>
          <w:sz w:val="28"/>
          <w:szCs w:val="28"/>
        </w:rPr>
        <w:t>Правила определения нормативных затрат на обеспечение функций муниципальных органов</w:t>
      </w:r>
      <w:r w:rsidRPr="009D162F">
        <w:rPr>
          <w:rFonts w:ascii="Arial" w:hAnsi="Arial" w:cs="Arial"/>
          <w:sz w:val="28"/>
          <w:szCs w:val="28"/>
        </w:rPr>
        <w:t xml:space="preserve"> </w:t>
      </w:r>
      <w:r w:rsidR="00516CF5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муниципального района «Корочанский район», подведомственных им казенных учреждений, (далее – Правила) устанавливают порядок определения нормативных затрат  на обеспечение функций муниципальных органов</w:t>
      </w:r>
      <w:r w:rsidRPr="009D162F">
        <w:rPr>
          <w:rFonts w:ascii="Arial" w:hAnsi="Arial" w:cs="Arial"/>
          <w:sz w:val="28"/>
          <w:szCs w:val="28"/>
        </w:rPr>
        <w:t xml:space="preserve"> </w:t>
      </w:r>
      <w:r w:rsidR="00516CF5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муниципального района «Корочанский район», подведомственных им казенных учреждений в части закупок товаров, работ, услуг (далее – нормативные затраты).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 xml:space="preserve">Под муниципальными органами </w:t>
      </w:r>
      <w:r w:rsidR="00516CF5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в рамках Правил понимаются администрация </w:t>
      </w:r>
      <w:r w:rsidR="00516CF5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="00E53C13" w:rsidRPr="009D162F">
        <w:rPr>
          <w:sz w:val="28"/>
          <w:szCs w:val="28"/>
        </w:rPr>
        <w:t xml:space="preserve"> </w:t>
      </w:r>
      <w:r w:rsidRPr="009D162F">
        <w:rPr>
          <w:sz w:val="28"/>
          <w:szCs w:val="28"/>
        </w:rPr>
        <w:t xml:space="preserve"> сельского поселения муниципального района «Корочанский район», структурные подразделения (отраслевые органы, функциональные органы) администрации</w:t>
      </w:r>
      <w:r w:rsidRPr="009D162F">
        <w:rPr>
          <w:rFonts w:ascii="Arial" w:hAnsi="Arial" w:cs="Arial"/>
          <w:sz w:val="28"/>
          <w:szCs w:val="28"/>
        </w:rPr>
        <w:t xml:space="preserve"> </w:t>
      </w:r>
      <w:r w:rsidR="00516CF5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обладающие правами юридического лица и являющиеся в соответствии с бюджетным законодательством Российской  Федерации главными распорядителями  бюджетных средств) (далее – муниципальные  органы</w:t>
      </w:r>
      <w:r w:rsidRPr="009D162F">
        <w:rPr>
          <w:rFonts w:ascii="Arial" w:hAnsi="Arial" w:cs="Arial"/>
          <w:sz w:val="28"/>
          <w:szCs w:val="28"/>
        </w:rPr>
        <w:t xml:space="preserve"> </w:t>
      </w:r>
      <w:r w:rsidR="00516CF5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поселения).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2. Нормативные затраты применяются для обоснования закупок соответствующего муниципального органа</w:t>
      </w:r>
      <w:r w:rsidRPr="009D162F">
        <w:rPr>
          <w:rFonts w:ascii="Arial" w:hAnsi="Arial" w:cs="Arial"/>
          <w:sz w:val="28"/>
          <w:szCs w:val="28"/>
        </w:rPr>
        <w:t xml:space="preserve"> </w:t>
      </w:r>
      <w:r w:rsidR="00516CF5">
        <w:rPr>
          <w:sz w:val="28"/>
          <w:szCs w:val="28"/>
        </w:rPr>
        <w:t>Анн</w:t>
      </w:r>
      <w:r w:rsidR="00367916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ему казенных учреждений.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3. 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Бюджетным кодексом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4. Нормативные затраты, порядок определения которых не установлен методикой расчета нормативных затрат на обеспечение функций муниципальными органами </w:t>
      </w:r>
      <w:r w:rsidR="00516CF5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 приведенной в приложении к Правилам (далее – методика), определяются в порядке, устанавливаемом соответственно данными муниципальными органами </w:t>
      </w:r>
      <w:r w:rsidR="00516CF5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поселения. 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При утверждении нормативных затрат в отношении проведения текущего ремонта муниципальные органы </w:t>
      </w:r>
      <w:r w:rsidR="00516CF5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учитывают его периодичность, предусмотренную пунктом 65 методики.</w:t>
      </w:r>
      <w:bookmarkStart w:id="2" w:name="Par4"/>
      <w:bookmarkEnd w:id="2"/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превышать: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lastRenderedPageBreak/>
        <w:t xml:space="preserve">- объем доведенных муниципальным органам </w:t>
      </w:r>
      <w:r w:rsidR="00516CF5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и находящимся в их ведении казенным учреждениям, как получателям бюджетных средств, лимитов бюджетных обязательств на закупку товаров, работ, услуг в рамках исполнения бюджета </w:t>
      </w:r>
      <w:r w:rsidR="00516CF5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муниципального района «Корочанский район».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При определении нормативных затрат муниципальные органы </w:t>
      </w:r>
      <w:r w:rsidR="00516CF5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третьего – четвертого абзацев настоящего пункта.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5. Для определения нормативных затрат в соответствии с разделами </w:t>
      </w:r>
      <w:r w:rsidRPr="009D162F">
        <w:rPr>
          <w:sz w:val="28"/>
          <w:szCs w:val="28"/>
          <w:lang w:val="en-US"/>
        </w:rPr>
        <w:t>I</w:t>
      </w:r>
      <w:r w:rsidRPr="009D162F">
        <w:rPr>
          <w:sz w:val="28"/>
          <w:szCs w:val="28"/>
        </w:rPr>
        <w:t xml:space="preserve">             и </w:t>
      </w:r>
      <w:r w:rsidRPr="009D162F">
        <w:rPr>
          <w:sz w:val="28"/>
          <w:szCs w:val="28"/>
          <w:lang w:val="en-US"/>
        </w:rPr>
        <w:t>II</w:t>
      </w:r>
      <w:r w:rsidRPr="009D162F">
        <w:rPr>
          <w:sz w:val="28"/>
          <w:szCs w:val="28"/>
        </w:rPr>
        <w:t xml:space="preserve"> методики в формулах используются нормативы цены товаров, работ, услуг, устанавливаемые муниципальными органами </w:t>
      </w:r>
      <w:r w:rsidR="00516CF5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если эти нормативы не предусмотрены приложениями № 1, 2, 3 и 4 к методике.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Для определения нормативных затрат в соответствии с разделами </w:t>
      </w:r>
      <w:r w:rsidRPr="009D162F">
        <w:rPr>
          <w:sz w:val="28"/>
          <w:szCs w:val="28"/>
          <w:lang w:val="en-US"/>
        </w:rPr>
        <w:t>I</w:t>
      </w:r>
      <w:r w:rsidRPr="009D162F">
        <w:rPr>
          <w:sz w:val="28"/>
          <w:szCs w:val="28"/>
        </w:rPr>
        <w:t xml:space="preserve"> и </w:t>
      </w:r>
      <w:r w:rsidRPr="009D162F">
        <w:rPr>
          <w:sz w:val="28"/>
          <w:szCs w:val="28"/>
          <w:lang w:val="en-US"/>
        </w:rPr>
        <w:t>II</w:t>
      </w:r>
      <w:r w:rsidRPr="009D162F">
        <w:rPr>
          <w:sz w:val="28"/>
          <w:szCs w:val="28"/>
        </w:rPr>
        <w:t xml:space="preserve"> методики в формулах используются нормативы количества товаров, работ, услуг, устанавливаемые муниципальными органами </w:t>
      </w:r>
      <w:r w:rsidR="00516CF5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если эти нормативы не предусмотрены приложениями № 1, 2, 3 и 4 к методике.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6. Муниципальные органы </w:t>
      </w:r>
      <w:r w:rsidR="00516CF5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разрабатывают и утверждают индивидуальные (установленные для каждого   работника) и (или) коллективные (установленные для нескольких работников) формируемые по категориям или группам должностей (исходя из специфики    функций и полномочий муниципального органа </w:t>
      </w:r>
      <w:r w:rsidR="00516CF5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подведомственного ему казенного учреждения должностных обязанностей их работников) нормативы: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а) количества абонентских номеров пользовательского (оконечного) оборудования, подключенного к сети подвижной связи, с учетом нормативов, предусмотренных приложениями № 1, 2 и 3 к методике;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6"/>
      <w:bookmarkEnd w:id="3"/>
      <w:r w:rsidRPr="009D162F">
        <w:rPr>
          <w:sz w:val="28"/>
          <w:szCs w:val="28"/>
        </w:rPr>
        <w:t>б) цены услуг подвижной связи с учетом нормативов, предусмотренных приложениями № 1, 2 и 3 к методике;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в) количества сим-карт, используемых в средствах подвижной связи,                 с учетом нормативов, предусмотренных приложением № 1 к методике;  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г) количества сим-карт, используемых в планшетных компьютерах,                   с учетом нормативов, предусмотренных приложением № 2  к методике;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д) цены и количества принтеров, многофункциональных устройств, копировальных аппаратов и иной оргтехники;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24"/>
      <w:bookmarkEnd w:id="4"/>
      <w:r w:rsidRPr="009D162F">
        <w:rPr>
          <w:sz w:val="28"/>
          <w:szCs w:val="28"/>
        </w:rPr>
        <w:t>е) количества и цены средств подвижной связи с учетом нормативов, предусмотренных приложением № 1  к методике;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26"/>
      <w:bookmarkEnd w:id="5"/>
      <w:r w:rsidRPr="009D162F">
        <w:rPr>
          <w:sz w:val="28"/>
          <w:szCs w:val="28"/>
        </w:rPr>
        <w:t>ж) количества и цены планшетных компьютеров с учетом нормативов, предусмотренных приложением № 2  к методике;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28"/>
      <w:bookmarkEnd w:id="6"/>
      <w:r w:rsidRPr="009D162F">
        <w:rPr>
          <w:sz w:val="28"/>
          <w:szCs w:val="28"/>
        </w:rPr>
        <w:t>з) количества и цены ноутбуков с учетом нормативов, предусмотренных приложением № 3  к методике;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и) количества и цены носителей информации;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к)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lastRenderedPageBreak/>
        <w:t>л) перечня периодических печатных изданий и справочной литературы;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м) количества и цены рабочих станций с учетом нормативов, предусмотренных пунктом 23 раздела </w:t>
      </w:r>
      <w:r w:rsidRPr="009D162F">
        <w:rPr>
          <w:sz w:val="28"/>
          <w:szCs w:val="28"/>
          <w:lang w:val="en-US"/>
        </w:rPr>
        <w:t>I</w:t>
      </w:r>
      <w:r w:rsidRPr="009D162F">
        <w:rPr>
          <w:sz w:val="28"/>
          <w:szCs w:val="28"/>
        </w:rPr>
        <w:t xml:space="preserve"> методики;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н) количества и цены транспортных средств с учетом нормативов, предусмотренных приложением № 4 к методике;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о) количества и цены мебели с учетом нормативов количества, предусмотренных приложением № 5 к методике;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п) количества и цены канцелярских принадлежностей;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р) количества и цены хозяйственных товаров и принадлежностей;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с) количества и цены материальных запасов для нужд гражданской обороны;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т) количества и цены иных товаров и услуг.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7. </w:t>
      </w:r>
      <w:proofErr w:type="gramStart"/>
      <w:r w:rsidRPr="009D162F">
        <w:rPr>
          <w:sz w:val="28"/>
          <w:szCs w:val="28"/>
        </w:rPr>
        <w:t xml:space="preserve">По решению руководителя муниципального органа </w:t>
      </w:r>
      <w:r w:rsidR="00516CF5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="00E53C13" w:rsidRPr="009D162F">
        <w:rPr>
          <w:sz w:val="28"/>
          <w:szCs w:val="28"/>
        </w:rPr>
        <w:t xml:space="preserve"> </w:t>
      </w:r>
      <w:r w:rsidRPr="009D162F">
        <w:rPr>
          <w:sz w:val="28"/>
          <w:szCs w:val="28"/>
        </w:rPr>
        <w:t xml:space="preserve">сельского поселения нормативы количества, предусмотренные приложениями № 1 – № 3 к методике, могут не применяться при определении нормативных затрат, предусмотренных пунктами 23, 25 – 27 раздела </w:t>
      </w:r>
      <w:r w:rsidRPr="009D162F">
        <w:rPr>
          <w:sz w:val="28"/>
          <w:szCs w:val="28"/>
          <w:lang w:val="en-US"/>
        </w:rPr>
        <w:t>I</w:t>
      </w:r>
      <w:r w:rsidRPr="009D162F">
        <w:rPr>
          <w:sz w:val="28"/>
          <w:szCs w:val="28"/>
        </w:rPr>
        <w:t xml:space="preserve"> методики, в целях обеспечения муниципального органа </w:t>
      </w:r>
      <w:r w:rsidR="00516CF5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="00E53C13" w:rsidRPr="009D162F">
        <w:rPr>
          <w:sz w:val="28"/>
          <w:szCs w:val="28"/>
        </w:rPr>
        <w:t xml:space="preserve"> </w:t>
      </w:r>
      <w:r w:rsidR="00E53C13">
        <w:rPr>
          <w:sz w:val="28"/>
          <w:szCs w:val="28"/>
        </w:rPr>
        <w:t xml:space="preserve">сельского поселения </w:t>
      </w:r>
      <w:r w:rsidRPr="009D162F">
        <w:rPr>
          <w:sz w:val="28"/>
          <w:szCs w:val="28"/>
        </w:rPr>
        <w:t>установленных функций и полномочий при осуществлении муниципальными служащими исполнения должностных обязанностей в дистанционном режиме.</w:t>
      </w:r>
      <w:proofErr w:type="gramEnd"/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 xml:space="preserve">Нормативы цены, разработанные муниципальными органами </w:t>
      </w:r>
      <w:r w:rsidR="00C853DD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в соответствии с подпунктами «б», «е», «ж» и «з» пункта 6 Правил в целях обеспечения муниципальными органами </w:t>
      </w:r>
      <w:r w:rsidR="00C853DD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установленных функций и полномочий   при осуществлении муниципальными служащими, исполнения должностных обязанностей в дистанционном режиме, не могут превышать минимальные     значения  цены, предусмотренные приложениями № 1 – № 3 к методике.</w:t>
      </w:r>
      <w:proofErr w:type="gramEnd"/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8. Количество планируемых к приобретению товаров (основных средств   и материальных запасов) определяется с учетом фактического наличия количества товаров, учитываемых на соответствующих балансах                               у муниципальных органов </w:t>
      </w:r>
      <w:r w:rsidR="00516CF5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9. В отношении товаров, относящихся к основным средствам, устанавливаются сроки их полезного использования в соответствии                              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                       с требованиями законодательства Российской Федерации о бухгалтерском учете.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Муниципальными органами </w:t>
      </w:r>
      <w:r w:rsidR="00516CF5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10. </w:t>
      </w:r>
      <w:proofErr w:type="gramStart"/>
      <w:r w:rsidRPr="009D162F">
        <w:rPr>
          <w:sz w:val="28"/>
          <w:szCs w:val="28"/>
        </w:rPr>
        <w:t xml:space="preserve">Значения нормативов цены и нормативов количества товаров, работ    и услуг для руководителей муниципальных органов </w:t>
      </w:r>
      <w:r w:rsidR="00516CF5">
        <w:rPr>
          <w:sz w:val="28"/>
          <w:szCs w:val="28"/>
        </w:rPr>
        <w:t>Анн</w:t>
      </w:r>
      <w:r w:rsidR="00E53C1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казенных учреждений не могут превышать (если установлено верхнее предельное значение) или быть ниже (если установлено нижнее </w:t>
      </w:r>
      <w:r w:rsidRPr="009D162F">
        <w:rPr>
          <w:sz w:val="28"/>
          <w:szCs w:val="28"/>
        </w:rPr>
        <w:lastRenderedPageBreak/>
        <w:t>предельное значение) нормативов цены и нормативов количества соответствующих товаров, работ и услуг, предусмотренных методикой, для муниципального  служащего, замещающего должность главы администрации муниципального района относящиеся к высшей группе</w:t>
      </w:r>
      <w:proofErr w:type="gramEnd"/>
      <w:r w:rsidRPr="009D162F">
        <w:rPr>
          <w:sz w:val="28"/>
          <w:szCs w:val="28"/>
        </w:rPr>
        <w:t xml:space="preserve"> должностей гражданской службы. 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11. Нормативные затраты подлежат размещению в единой информационной системе в сфере закупок.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Style w:val="26"/>
        <w:tblW w:w="5670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</w:tblGrid>
      <w:tr w:rsidR="00F153F8" w:rsidRPr="009D162F" w:rsidTr="00C744E0">
        <w:tc>
          <w:tcPr>
            <w:tcW w:w="5670" w:type="dxa"/>
          </w:tcPr>
          <w:p w:rsidR="00F153F8" w:rsidRPr="009D162F" w:rsidRDefault="00F153F8" w:rsidP="00C744E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516CF5" w:rsidRDefault="00516CF5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516CF5" w:rsidRDefault="00516CF5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516CF5" w:rsidRDefault="00516CF5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516CF5" w:rsidRDefault="00516CF5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E53C13" w:rsidRDefault="00E53C13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F153F8" w:rsidRPr="009D162F" w:rsidRDefault="00F153F8" w:rsidP="00C744E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8"/>
                <w:szCs w:val="28"/>
              </w:rPr>
            </w:pPr>
            <w:r w:rsidRPr="009D162F">
              <w:rPr>
                <w:b/>
                <w:sz w:val="28"/>
                <w:szCs w:val="28"/>
              </w:rPr>
              <w:lastRenderedPageBreak/>
              <w:t>Приложение</w:t>
            </w:r>
          </w:p>
          <w:p w:rsidR="00F153F8" w:rsidRPr="009D162F" w:rsidRDefault="00F153F8" w:rsidP="009B22B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sz w:val="28"/>
                <w:szCs w:val="28"/>
              </w:rPr>
            </w:pPr>
            <w:r w:rsidRPr="009D162F">
              <w:rPr>
                <w:b/>
                <w:sz w:val="28"/>
                <w:szCs w:val="28"/>
              </w:rPr>
              <w:t>к Правилам определения нормативных затрат на обеспечение</w:t>
            </w:r>
            <w:r w:rsidR="009B22BB">
              <w:rPr>
                <w:b/>
                <w:sz w:val="28"/>
                <w:szCs w:val="28"/>
              </w:rPr>
              <w:t xml:space="preserve"> функций муниципальных органов </w:t>
            </w:r>
            <w:r w:rsidR="00516CF5">
              <w:rPr>
                <w:b/>
                <w:sz w:val="28"/>
                <w:szCs w:val="28"/>
              </w:rPr>
              <w:t>Анн</w:t>
            </w:r>
            <w:r w:rsidR="009B22BB" w:rsidRPr="009B22BB">
              <w:rPr>
                <w:b/>
                <w:sz w:val="28"/>
                <w:szCs w:val="28"/>
              </w:rPr>
              <w:t>овского</w:t>
            </w:r>
            <w:r w:rsidR="009B22BB" w:rsidRPr="009D162F">
              <w:rPr>
                <w:b/>
                <w:sz w:val="28"/>
                <w:szCs w:val="28"/>
              </w:rPr>
              <w:t xml:space="preserve"> </w:t>
            </w:r>
            <w:r w:rsidRPr="009D162F">
              <w:rPr>
                <w:b/>
                <w:sz w:val="28"/>
                <w:szCs w:val="28"/>
              </w:rPr>
              <w:t>сельского поселения, подведомственных им казенных учреждений</w:t>
            </w:r>
          </w:p>
        </w:tc>
      </w:tr>
    </w:tbl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7" w:name="P116"/>
      <w:bookmarkEnd w:id="7"/>
      <w:r w:rsidRPr="009D162F">
        <w:rPr>
          <w:b/>
          <w:bCs/>
          <w:sz w:val="28"/>
          <w:szCs w:val="28"/>
        </w:rPr>
        <w:t xml:space="preserve">Методика расчета нормативных затрат на обеспечение 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 xml:space="preserve">функций муниципальных </w:t>
      </w:r>
      <w:r w:rsidRPr="009B22BB">
        <w:rPr>
          <w:b/>
          <w:sz w:val="28"/>
          <w:szCs w:val="28"/>
        </w:rPr>
        <w:t xml:space="preserve">органов </w:t>
      </w:r>
      <w:r w:rsidR="00516CF5">
        <w:rPr>
          <w:b/>
          <w:sz w:val="28"/>
          <w:szCs w:val="28"/>
        </w:rPr>
        <w:t>Анн</w:t>
      </w:r>
      <w:r w:rsidR="009B22BB" w:rsidRPr="009B22BB">
        <w:rPr>
          <w:b/>
          <w:sz w:val="28"/>
          <w:szCs w:val="28"/>
        </w:rPr>
        <w:t>овского</w:t>
      </w:r>
      <w:r w:rsidRPr="009B22BB">
        <w:rPr>
          <w:b/>
          <w:sz w:val="28"/>
          <w:szCs w:val="28"/>
        </w:rPr>
        <w:t xml:space="preserve"> сельского</w:t>
      </w:r>
      <w:r w:rsidRPr="009D162F">
        <w:rPr>
          <w:b/>
          <w:sz w:val="28"/>
          <w:szCs w:val="28"/>
        </w:rPr>
        <w:t xml:space="preserve"> поселения, подведомственных им казенных учреждений</w:t>
      </w:r>
    </w:p>
    <w:p w:rsidR="00F153F8" w:rsidRPr="009D162F" w:rsidRDefault="00F153F8" w:rsidP="00F153F8">
      <w:pPr>
        <w:autoSpaceDE w:val="0"/>
        <w:autoSpaceDN w:val="0"/>
        <w:adjustRightInd w:val="0"/>
        <w:outlineLvl w:val="2"/>
        <w:rPr>
          <w:b/>
          <w:bCs/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I. Затраты на информационно-коммуникационные технологии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Затраты на услуги связи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1. Затраты на абонентскую плату (З</w:t>
      </w:r>
      <w:r w:rsidRPr="009D162F">
        <w:rPr>
          <w:sz w:val="28"/>
          <w:szCs w:val="28"/>
          <w:vertAlign w:val="subscript"/>
        </w:rPr>
        <w:t>аб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814195" cy="475615"/>
            <wp:effectExtent l="0" t="0" r="0" b="0"/>
            <wp:docPr id="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аб</w:t>
      </w:r>
      <w:r w:rsidRPr="009D162F">
        <w:rPr>
          <w:sz w:val="28"/>
          <w:szCs w:val="28"/>
        </w:rPr>
        <w:t> 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информации), с i-й абонентской платой;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H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аб</w:t>
      </w:r>
      <w:r w:rsidRPr="009D162F">
        <w:rPr>
          <w:sz w:val="28"/>
          <w:szCs w:val="28"/>
        </w:rPr>
        <w:t> – ежемесячная i-я абонентская плата в расчете на 1 абонентский номер для передачи голосовой информации;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аб</w:t>
      </w:r>
      <w:r w:rsidRPr="009D162F">
        <w:rPr>
          <w:sz w:val="28"/>
          <w:szCs w:val="28"/>
        </w:rPr>
        <w:t> – количество месяцев предоставления услуги с i-й абонентской платой.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2. Затраты на повременную оплату местных, междугородних                            и международных телефонных соединений (З</w:t>
      </w:r>
      <w:r w:rsidRPr="009D162F">
        <w:rPr>
          <w:sz w:val="28"/>
          <w:szCs w:val="28"/>
          <w:vertAlign w:val="subscript"/>
        </w:rPr>
        <w:t>пов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spacing w:after="160" w:line="259" w:lineRule="auto"/>
        <w:rPr>
          <w:sz w:val="28"/>
          <w:szCs w:val="28"/>
        </w:rPr>
      </w:pPr>
      <w:r w:rsidRPr="009D162F">
        <w:rPr>
          <w:noProof/>
          <w:sz w:val="28"/>
          <w:szCs w:val="28"/>
        </w:rPr>
        <w:drawing>
          <wp:inline distT="0" distB="0" distL="0" distR="0">
            <wp:extent cx="6122670" cy="86296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g</w:t>
      </w:r>
      <w:proofErr w:type="gramStart"/>
      <w:r w:rsidRPr="009D162F">
        <w:rPr>
          <w:sz w:val="28"/>
          <w:szCs w:val="28"/>
          <w:vertAlign w:val="subscript"/>
        </w:rPr>
        <w:t>м</w:t>
      </w:r>
      <w:proofErr w:type="gramEnd"/>
      <w:r w:rsidRPr="009D162F">
        <w:rPr>
          <w:sz w:val="28"/>
          <w:szCs w:val="28"/>
        </w:rPr>
        <w:t> – количество абонентских номеров для передачи голосовой информации, используемых для местных телефонных соединений,   с g-м тарифом;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S</w:t>
      </w:r>
      <w:r w:rsidRPr="009D162F">
        <w:rPr>
          <w:sz w:val="28"/>
          <w:szCs w:val="28"/>
          <w:vertAlign w:val="subscript"/>
        </w:rPr>
        <w:t>g</w:t>
      </w:r>
      <w:proofErr w:type="gramStart"/>
      <w:r w:rsidRPr="009D162F">
        <w:rPr>
          <w:sz w:val="28"/>
          <w:szCs w:val="28"/>
          <w:vertAlign w:val="subscript"/>
        </w:rPr>
        <w:t>м</w:t>
      </w:r>
      <w:proofErr w:type="gramEnd"/>
      <w:r w:rsidRPr="009D162F">
        <w:rPr>
          <w:sz w:val="28"/>
          <w:szCs w:val="28"/>
        </w:rPr>
        <w:t xml:space="preserve"> – продолжительность местных телефонных соединений в месяц  в расчете на 1 абонентский номер для передачи голосовой информации  по g-му </w:t>
      </w:r>
      <w:r w:rsidRPr="009D162F">
        <w:rPr>
          <w:sz w:val="28"/>
          <w:szCs w:val="28"/>
        </w:rPr>
        <w:lastRenderedPageBreak/>
        <w:t>тарифу;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g</w:t>
      </w:r>
      <w:proofErr w:type="gramStart"/>
      <w:r w:rsidRPr="009D162F">
        <w:rPr>
          <w:sz w:val="28"/>
          <w:szCs w:val="28"/>
          <w:vertAlign w:val="subscript"/>
        </w:rPr>
        <w:t>м</w:t>
      </w:r>
      <w:proofErr w:type="gramEnd"/>
      <w:r w:rsidRPr="009D162F">
        <w:rPr>
          <w:sz w:val="28"/>
          <w:szCs w:val="28"/>
        </w:rPr>
        <w:t> – цена минуты разговора при местных телефонных соединениях по g-му тарифу;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gм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месяцев предоставления услуги местной телефонной связи по g-му тарифу;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мг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абонентских номеров для передачи голосовой информации, используемых для междугородних телефонных соединений,  с i-м тарифом;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S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мг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мг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цена минуты разговора при междугородних телефонных соединениях по i-му тарифу;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мг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месяцев предоставления услуги междугородней телефонной связи по i-му тарифу;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j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мн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S</w:t>
      </w:r>
      <w:r w:rsidRPr="009D162F">
        <w:rPr>
          <w:sz w:val="28"/>
          <w:szCs w:val="28"/>
          <w:vertAlign w:val="subscript"/>
        </w:rPr>
        <w:t>j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мн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продолжительность международных телефонных соединений  в месяц в расчете на 1 абонентский номер для передачи голосовой информации по j-му тарифу;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j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мн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цена минуты разговора при международных телефонных соединениях по j-му тарифу;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j</w:t>
      </w:r>
      <w:proofErr w:type="gramEnd"/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мн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месяцев предоставления услуги международной телефонной связи по j-му тарифу.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3.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оплату услуг подвижной связи (З</w:t>
      </w:r>
      <w:r w:rsidRPr="009D162F">
        <w:rPr>
          <w:sz w:val="28"/>
          <w:szCs w:val="28"/>
          <w:vertAlign w:val="subscript"/>
        </w:rPr>
        <w:t>сот</w:t>
      </w:r>
      <w:r w:rsidRPr="009D162F">
        <w:rPr>
          <w:sz w:val="28"/>
          <w:szCs w:val="28"/>
        </w:rPr>
        <w:t>) определяются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938655" cy="475615"/>
            <wp:effectExtent l="0" t="0" r="0" b="0"/>
            <wp:docPr id="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6F0D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сот</w:t>
      </w:r>
      <w:r w:rsidRPr="009D162F">
        <w:rPr>
          <w:sz w:val="28"/>
          <w:szCs w:val="28"/>
        </w:rPr>
        <w:t xml:space="preserve"> – количество абонентских номеров пользовательского (оконечного) оборудования, подключенного к сети подвижной связи (далее – номер абонентской станции) по i-й должности в соответствии с нормативами, определяемыми      муниципальными       органами       </w:t>
      </w:r>
      <w:r w:rsidR="00516CF5">
        <w:rPr>
          <w:sz w:val="28"/>
          <w:szCs w:val="28"/>
        </w:rPr>
        <w:t>Анн</w:t>
      </w:r>
      <w:r w:rsidR="009B22BB">
        <w:rPr>
          <w:sz w:val="28"/>
          <w:szCs w:val="28"/>
        </w:rPr>
        <w:t xml:space="preserve">овского сельского поселения </w:t>
      </w:r>
      <w:r w:rsidRPr="009D162F">
        <w:rPr>
          <w:sz w:val="28"/>
          <w:szCs w:val="28"/>
        </w:rPr>
        <w:t xml:space="preserve">в соответствии с </w:t>
      </w:r>
      <w:hyperlink w:anchor="P71">
        <w:r w:rsidRPr="009D162F">
          <w:rPr>
            <w:sz w:val="28"/>
            <w:szCs w:val="28"/>
          </w:rPr>
          <w:t>пунктом 6</w:t>
        </w:r>
      </w:hyperlink>
      <w:r w:rsidRPr="009D162F">
        <w:rPr>
          <w:sz w:val="28"/>
          <w:szCs w:val="28"/>
        </w:rPr>
        <w:t xml:space="preserve"> Правил </w:t>
      </w:r>
      <w:r w:rsidRPr="009D162F">
        <w:rPr>
          <w:bCs/>
          <w:sz w:val="28"/>
          <w:szCs w:val="28"/>
        </w:rPr>
        <w:t xml:space="preserve">определения нормативных затрат на обеспечение функций </w:t>
      </w:r>
      <w:r w:rsidRPr="009D162F">
        <w:rPr>
          <w:sz w:val="28"/>
          <w:szCs w:val="28"/>
        </w:rPr>
        <w:t xml:space="preserve">муниципальных    органов    </w:t>
      </w:r>
      <w:r w:rsidR="00516CF5">
        <w:rPr>
          <w:sz w:val="28"/>
          <w:szCs w:val="28"/>
        </w:rPr>
        <w:t>Анн</w:t>
      </w:r>
      <w:r w:rsidR="006F0DC4">
        <w:rPr>
          <w:sz w:val="28"/>
          <w:szCs w:val="28"/>
        </w:rPr>
        <w:t>овского сельского поселения</w:t>
      </w:r>
      <w:r w:rsidRPr="009D162F">
        <w:rPr>
          <w:sz w:val="28"/>
          <w:szCs w:val="28"/>
        </w:rPr>
        <w:t xml:space="preserve">, подведомственных им казенных учреждений, с учетом нормативов обеспечения функций муниципальных    органов    </w:t>
      </w:r>
      <w:r w:rsidR="00516CF5">
        <w:rPr>
          <w:sz w:val="28"/>
          <w:szCs w:val="28"/>
        </w:rPr>
        <w:t>Анн</w:t>
      </w:r>
      <w:r w:rsidR="006F0DC4">
        <w:rPr>
          <w:sz w:val="28"/>
          <w:szCs w:val="28"/>
        </w:rPr>
        <w:t>овского сельского</w:t>
      </w:r>
      <w:proofErr w:type="gramEnd"/>
      <w:r w:rsidR="006F0DC4">
        <w:rPr>
          <w:sz w:val="28"/>
          <w:szCs w:val="28"/>
        </w:rPr>
        <w:t xml:space="preserve"> поселения</w:t>
      </w:r>
      <w:r w:rsidRPr="009D162F">
        <w:rPr>
          <w:sz w:val="28"/>
          <w:szCs w:val="28"/>
        </w:rPr>
        <w:t>, подведомственных им казенных учреждений, применяемых при расчете нормативных   затрат   на   приобретение   средст</w:t>
      </w:r>
      <w:r w:rsidR="006F0DC4">
        <w:rPr>
          <w:sz w:val="28"/>
          <w:szCs w:val="28"/>
        </w:rPr>
        <w:t>в  подвижной   связи  и   услуг</w:t>
      </w:r>
      <w:r w:rsidRPr="009D162F">
        <w:rPr>
          <w:sz w:val="28"/>
          <w:szCs w:val="28"/>
        </w:rPr>
        <w:t xml:space="preserve"> подвижной связи, приведенных в приложении № 1 к методике расчета нормативных затрат на обеспечение функций муниципальных    органов    </w:t>
      </w:r>
      <w:r w:rsidR="00516CF5">
        <w:rPr>
          <w:sz w:val="28"/>
          <w:szCs w:val="28"/>
        </w:rPr>
        <w:t>Анн</w:t>
      </w:r>
      <w:r w:rsidR="006F0DC4">
        <w:rPr>
          <w:sz w:val="28"/>
          <w:szCs w:val="28"/>
        </w:rPr>
        <w:t>овского сельского поселения</w:t>
      </w:r>
      <w:r w:rsidRPr="009D162F">
        <w:rPr>
          <w:sz w:val="28"/>
          <w:szCs w:val="28"/>
        </w:rPr>
        <w:t>, подведомственных им казенных учреждений (далее соответственно – нормативы обеспечения средствами связи, методика);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сот</w:t>
      </w:r>
      <w:r w:rsidRPr="009D162F">
        <w:rPr>
          <w:sz w:val="28"/>
          <w:szCs w:val="28"/>
        </w:rPr>
        <w:t xml:space="preserve"> – ежемесячная цена услуги подвижной связи в расчете на 1 номер </w:t>
      </w:r>
      <w:r w:rsidRPr="009D162F">
        <w:rPr>
          <w:sz w:val="28"/>
          <w:szCs w:val="28"/>
        </w:rPr>
        <w:lastRenderedPageBreak/>
        <w:t xml:space="preserve">сотовой абонентской станции i-й должности в соответствии с нормативами  обеспечения функций муниципальных    органов    </w:t>
      </w:r>
      <w:r w:rsidR="00516CF5">
        <w:rPr>
          <w:sz w:val="28"/>
          <w:szCs w:val="28"/>
        </w:rPr>
        <w:t>Анн</w:t>
      </w:r>
      <w:r w:rsidR="006F0DC4">
        <w:rPr>
          <w:sz w:val="28"/>
          <w:szCs w:val="28"/>
        </w:rPr>
        <w:t>овского сельского поселения</w:t>
      </w:r>
      <w:r w:rsidRPr="009D162F">
        <w:rPr>
          <w:sz w:val="28"/>
          <w:szCs w:val="28"/>
        </w:rPr>
        <w:t>, подведомственных им казенных учреждений, определенными с учетом нормативов обеспечения средствами связи;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сот</w:t>
      </w:r>
      <w:r w:rsidRPr="009D162F">
        <w:rPr>
          <w:sz w:val="28"/>
          <w:szCs w:val="28"/>
        </w:rPr>
        <w:t> – количество месяцев предоставления услуги подвижной связи     по i-й должности.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4.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передачу данных с использованием сети Интернет и услуги интернет-провайдеров для планшетных компьютеров (З</w:t>
      </w:r>
      <w:r w:rsidRPr="009D162F">
        <w:rPr>
          <w:sz w:val="28"/>
          <w:szCs w:val="28"/>
          <w:vertAlign w:val="subscript"/>
        </w:rPr>
        <w:t>ип</w:t>
      </w:r>
      <w:r w:rsidRPr="009D162F">
        <w:rPr>
          <w:sz w:val="28"/>
          <w:szCs w:val="28"/>
        </w:rPr>
        <w:t>) определяются           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814195" cy="475615"/>
            <wp:effectExtent l="0" t="0" r="0" b="0"/>
            <wp:docPr id="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ип</w:t>
      </w:r>
      <w:r w:rsidRPr="009D162F">
        <w:rPr>
          <w:sz w:val="28"/>
          <w:szCs w:val="28"/>
        </w:rPr>
        <w:t xml:space="preserve"> – количество сим-карт по i-й должности в соответствии с нормативами обеспечения функций муниципальных    органов    </w:t>
      </w:r>
      <w:r w:rsidR="00516CF5">
        <w:rPr>
          <w:sz w:val="28"/>
          <w:szCs w:val="28"/>
        </w:rPr>
        <w:t>Анн</w:t>
      </w:r>
      <w:r w:rsidR="006F0DC4">
        <w:rPr>
          <w:sz w:val="28"/>
          <w:szCs w:val="28"/>
        </w:rPr>
        <w:t>овского сельского поселения</w:t>
      </w:r>
      <w:r w:rsidRPr="009D162F">
        <w:rPr>
          <w:sz w:val="28"/>
          <w:szCs w:val="28"/>
        </w:rPr>
        <w:t>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ип</w:t>
      </w:r>
      <w:r w:rsidRPr="009D162F">
        <w:rPr>
          <w:sz w:val="28"/>
          <w:szCs w:val="28"/>
        </w:rPr>
        <w:t xml:space="preserve"> – ежемесячная цена в расчете на 1 сим-карту по i-й должности;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ип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месяцев предоставления услуги передачи данных                  по i-й должности.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5.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сеть Интернет и услуги интернет-провайдеров (З</w:t>
      </w:r>
      <w:r w:rsidRPr="009D162F">
        <w:rPr>
          <w:sz w:val="28"/>
          <w:szCs w:val="28"/>
          <w:vertAlign w:val="subscript"/>
        </w:rPr>
        <w:t>и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602105" cy="475615"/>
            <wp:effectExtent l="0" t="0" r="0" b="0"/>
            <wp:docPr id="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и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каналов передачи данных сети Интернет  с i-й пропускной способностью;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и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месячная цена аренды канала передачи данных сети Интернет  с i-й пропускной способностью;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и</w:t>
      </w:r>
      <w:r w:rsidRPr="009D162F">
        <w:rPr>
          <w:sz w:val="28"/>
          <w:szCs w:val="28"/>
        </w:rPr>
        <w:t> – количество месяцев аренды канала передачи данных сети Интернет с i-й пропускной способностью.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6. Затраты на электросвязь, относящуюся к связи специального назначения, используемой на региональном уровне (З</w:t>
      </w:r>
      <w:r w:rsidRPr="009D162F">
        <w:rPr>
          <w:sz w:val="28"/>
          <w:szCs w:val="28"/>
          <w:vertAlign w:val="subscript"/>
        </w:rPr>
        <w:t>рпс</w:t>
      </w:r>
      <w:r w:rsidRPr="009D162F">
        <w:rPr>
          <w:sz w:val="28"/>
          <w:szCs w:val="28"/>
        </w:rPr>
        <w:t>), определяются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рпс</w:t>
      </w:r>
      <w:r w:rsidRPr="009D162F">
        <w:rPr>
          <w:sz w:val="28"/>
          <w:szCs w:val="28"/>
        </w:rPr>
        <w:t xml:space="preserve"> = </w:t>
      </w:r>
      <w:proofErr w:type="gramStart"/>
      <w:r w:rsidRPr="009D162F">
        <w:rPr>
          <w:sz w:val="28"/>
          <w:szCs w:val="28"/>
        </w:rPr>
        <w:t>Q</w:t>
      </w:r>
      <w:proofErr w:type="gramEnd"/>
      <w:r w:rsidRPr="009D162F">
        <w:rPr>
          <w:sz w:val="28"/>
          <w:szCs w:val="28"/>
          <w:vertAlign w:val="subscript"/>
        </w:rPr>
        <w:t>рпс</w:t>
      </w:r>
      <w:r w:rsidRPr="009D162F">
        <w:rPr>
          <w:sz w:val="28"/>
          <w:szCs w:val="28"/>
        </w:rPr>
        <w:t>×P</w:t>
      </w:r>
      <w:r w:rsidRPr="009D162F">
        <w:rPr>
          <w:sz w:val="28"/>
          <w:szCs w:val="28"/>
          <w:vertAlign w:val="subscript"/>
        </w:rPr>
        <w:t>рпс</w:t>
      </w:r>
      <w:r w:rsidRPr="009D162F">
        <w:rPr>
          <w:sz w:val="28"/>
          <w:szCs w:val="28"/>
        </w:rPr>
        <w:t>×</w:t>
      </w:r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рпс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Q</w:t>
      </w:r>
      <w:proofErr w:type="gramEnd"/>
      <w:r w:rsidRPr="009D162F">
        <w:rPr>
          <w:sz w:val="28"/>
          <w:szCs w:val="28"/>
          <w:vertAlign w:val="subscript"/>
        </w:rPr>
        <w:t>рпс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телефонных номеров электросвязи, относящейся  к связи специального назначения, используемой на региональном уровне;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P</w:t>
      </w:r>
      <w:proofErr w:type="gramEnd"/>
      <w:r w:rsidRPr="009D162F">
        <w:rPr>
          <w:sz w:val="28"/>
          <w:szCs w:val="28"/>
          <w:vertAlign w:val="subscript"/>
        </w:rPr>
        <w:t>рпс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рпс</w:t>
      </w:r>
      <w:r w:rsidRPr="009D162F">
        <w:rPr>
          <w:sz w:val="28"/>
          <w:szCs w:val="28"/>
        </w:rPr>
        <w:t xml:space="preserve"> – количество месяцев предоставления услуги.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lastRenderedPageBreak/>
        <w:t>7.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оплату услуг по предоставлению цифровых потоков                для коммутируемых телефонных соединений (З</w:t>
      </w:r>
      <w:r w:rsidRPr="009D162F">
        <w:rPr>
          <w:sz w:val="28"/>
          <w:szCs w:val="28"/>
          <w:vertAlign w:val="subscript"/>
        </w:rPr>
        <w:t>цп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val="en-US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814195" cy="475615"/>
            <wp:effectExtent l="0" t="0" r="0" b="0"/>
            <wp:docPr id="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цп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организованных цифровых потоков с i-й абонентской платой;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цп</w:t>
      </w:r>
      <w:r w:rsidRPr="009D162F">
        <w:rPr>
          <w:sz w:val="28"/>
          <w:szCs w:val="28"/>
        </w:rPr>
        <w:t xml:space="preserve"> – ежемесячная i-я абонентская плата за цифровой поток;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цп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месяцев предоставления услуги с i-й абонентской платой.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8. Затраты на оплату иных услуг связи в сфере информационно-коммуникационных технологий (З</w:t>
      </w:r>
      <w:r w:rsidRPr="009D162F">
        <w:rPr>
          <w:sz w:val="28"/>
          <w:szCs w:val="28"/>
          <w:vertAlign w:val="subscript"/>
        </w:rPr>
        <w:t>пр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val="en-US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922020" cy="475615"/>
            <wp:effectExtent l="0" t="0" r="0" b="0"/>
            <wp:docPr id="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где: 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proofErr w:type="gramStart"/>
      <w:r w:rsidRPr="009D162F">
        <w:rPr>
          <w:sz w:val="28"/>
          <w:szCs w:val="28"/>
          <w:vertAlign w:val="subscript"/>
        </w:rPr>
        <w:t>пр</w:t>
      </w:r>
      <w:proofErr w:type="gramEnd"/>
      <w:r w:rsidRPr="009D162F">
        <w:rPr>
          <w:sz w:val="28"/>
          <w:szCs w:val="28"/>
        </w:rPr>
        <w:t xml:space="preserve"> – цена по i-й иной услуге связи, определяемая по фактическим данным отчетного финансового года.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Затраты на содержание имущества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9. При определении затрат на техническое обслуживание и регламентно-профилактический ремонт, указанный в </w:t>
      </w:r>
      <w:hyperlink w:anchor="P236">
        <w:r w:rsidRPr="009D162F">
          <w:rPr>
            <w:sz w:val="28"/>
            <w:szCs w:val="28"/>
          </w:rPr>
          <w:t>пунктах 10</w:t>
        </w:r>
      </w:hyperlink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hyperlink w:anchor="P267">
        <w:r w:rsidRPr="009D162F">
          <w:rPr>
            <w:sz w:val="28"/>
            <w:szCs w:val="28"/>
          </w:rPr>
          <w:t>15</w:t>
        </w:r>
      </w:hyperlink>
      <w:r w:rsidRPr="009D162F">
        <w:rPr>
          <w:sz w:val="28"/>
          <w:szCs w:val="28"/>
        </w:rPr>
        <w:t xml:space="preserve"> раздела </w:t>
      </w:r>
      <w:r w:rsidRPr="009D162F">
        <w:rPr>
          <w:sz w:val="28"/>
          <w:szCs w:val="28"/>
          <w:lang w:val="en-US"/>
        </w:rPr>
        <w:t>I</w:t>
      </w:r>
      <w:r w:rsidRPr="009D162F">
        <w:rPr>
          <w:sz w:val="28"/>
          <w:szCs w:val="28"/>
        </w:rPr>
        <w:t xml:space="preserve">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10.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техническое обслуживание и регламентно-профилактический ремонт вычислительной техники (З</w:t>
      </w:r>
      <w:r w:rsidRPr="009D162F">
        <w:rPr>
          <w:sz w:val="28"/>
          <w:szCs w:val="28"/>
          <w:vertAlign w:val="subscript"/>
        </w:rPr>
        <w:t>рвт</w:t>
      </w:r>
      <w:r w:rsidRPr="009D162F">
        <w:rPr>
          <w:sz w:val="28"/>
          <w:szCs w:val="28"/>
        </w:rPr>
        <w:t>) определяются                  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val="en-US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470660" cy="475615"/>
            <wp:effectExtent l="0" t="0" r="0" b="0"/>
            <wp:docPr id="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рвт</w:t>
      </w:r>
      <w:r w:rsidRPr="009D162F">
        <w:rPr>
          <w:sz w:val="28"/>
          <w:szCs w:val="28"/>
        </w:rPr>
        <w:t xml:space="preserve"> – фактическое количество i-й вычислительной техники, но не </w:t>
      </w:r>
      <w:proofErr w:type="gramStart"/>
      <w:r w:rsidRPr="009D162F">
        <w:rPr>
          <w:sz w:val="28"/>
          <w:szCs w:val="28"/>
        </w:rPr>
        <w:t>более предельного</w:t>
      </w:r>
      <w:proofErr w:type="gramEnd"/>
      <w:r w:rsidRPr="009D162F">
        <w:rPr>
          <w:sz w:val="28"/>
          <w:szCs w:val="28"/>
        </w:rPr>
        <w:t xml:space="preserve"> количества i-й вычислительной техники;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рвт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цена технического обслуживания и регламентно-профилактического ремонта в расчете на 1 i-ю вычислительную технику                в год.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Предельное количество i-й вычислительной техники (Q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рвт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предел</w:t>
      </w:r>
      <w:r w:rsidRPr="009D162F">
        <w:rPr>
          <w:sz w:val="28"/>
          <w:szCs w:val="28"/>
        </w:rPr>
        <w:t>) определяется с округлением до целого по формулам: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рвт предел</w:t>
      </w:r>
      <w:r w:rsidRPr="009D162F">
        <w:rPr>
          <w:sz w:val="28"/>
          <w:szCs w:val="28"/>
        </w:rPr>
        <w:t xml:space="preserve"> = Ч</w:t>
      </w:r>
      <w:r w:rsidRPr="009D162F">
        <w:rPr>
          <w:sz w:val="28"/>
          <w:szCs w:val="28"/>
          <w:vertAlign w:val="subscript"/>
        </w:rPr>
        <w:t>оп</w:t>
      </w:r>
      <w:r w:rsidRPr="009D162F">
        <w:rPr>
          <w:sz w:val="28"/>
          <w:szCs w:val="28"/>
        </w:rPr>
        <w:t xml:space="preserve"> × 0,2 – для закрытого контура обработки информации;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lastRenderedPageBreak/>
        <w:t>Q</w:t>
      </w:r>
      <w:r w:rsidRPr="009D162F">
        <w:rPr>
          <w:sz w:val="28"/>
          <w:szCs w:val="28"/>
          <w:vertAlign w:val="subscript"/>
        </w:rPr>
        <w:t>i рвт предел</w:t>
      </w:r>
      <w:r w:rsidRPr="009D162F">
        <w:rPr>
          <w:sz w:val="28"/>
          <w:szCs w:val="28"/>
        </w:rPr>
        <w:t xml:space="preserve"> = Ч</w:t>
      </w:r>
      <w:r w:rsidRPr="009D162F">
        <w:rPr>
          <w:sz w:val="28"/>
          <w:szCs w:val="28"/>
          <w:vertAlign w:val="subscript"/>
        </w:rPr>
        <w:t>оп</w:t>
      </w:r>
      <w:r w:rsidRPr="009D162F">
        <w:rPr>
          <w:sz w:val="28"/>
          <w:szCs w:val="28"/>
        </w:rPr>
        <w:t xml:space="preserve"> × 1 – для открытого контура обработки информации,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6F0D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Ч</w:t>
      </w:r>
      <w:r w:rsidRPr="009D162F">
        <w:rPr>
          <w:sz w:val="28"/>
          <w:szCs w:val="28"/>
          <w:vertAlign w:val="subscript"/>
        </w:rPr>
        <w:t>оп</w:t>
      </w:r>
      <w:r w:rsidRPr="009D162F">
        <w:rPr>
          <w:sz w:val="28"/>
          <w:szCs w:val="28"/>
        </w:rPr>
        <w:t xml:space="preserve"> – расчетная численность основных работников, определяемая   в соответствии с </w:t>
      </w:r>
      <w:hyperlink r:id="rId75">
        <w:r w:rsidRPr="009D162F">
          <w:rPr>
            <w:sz w:val="28"/>
            <w:szCs w:val="28"/>
          </w:rPr>
          <w:t>пунктами 17</w:t>
        </w:r>
      </w:hyperlink>
      <w:r w:rsidRPr="009D162F">
        <w:rPr>
          <w:sz w:val="28"/>
          <w:szCs w:val="28"/>
        </w:rPr>
        <w:t xml:space="preserve"> – </w:t>
      </w:r>
      <w:hyperlink r:id="rId76">
        <w:r w:rsidRPr="009D162F">
          <w:rPr>
            <w:sz w:val="28"/>
            <w:szCs w:val="28"/>
          </w:rPr>
          <w:t>22</w:t>
        </w:r>
      </w:hyperlink>
      <w:r w:rsidRPr="009D162F">
        <w:rPr>
          <w:sz w:val="28"/>
          <w:szCs w:val="28"/>
        </w:rPr>
        <w:t xml:space="preserve"> Общих правил определения нормативных затрат на обеспечение муниципальных    органов    </w:t>
      </w:r>
      <w:r w:rsidR="00516CF5">
        <w:rPr>
          <w:sz w:val="28"/>
          <w:szCs w:val="28"/>
        </w:rPr>
        <w:t>Анн</w:t>
      </w:r>
      <w:r w:rsidR="006F0DC4">
        <w:rPr>
          <w:sz w:val="28"/>
          <w:szCs w:val="28"/>
        </w:rPr>
        <w:t>овского сельского поселения</w:t>
      </w:r>
      <w:r w:rsidRPr="009D162F">
        <w:rPr>
          <w:sz w:val="28"/>
          <w:szCs w:val="28"/>
        </w:rPr>
        <w:t>, подведомственных им казенных учреждений,  опр</w:t>
      </w:r>
      <w:r w:rsidR="006F0DC4">
        <w:rPr>
          <w:sz w:val="28"/>
          <w:szCs w:val="28"/>
        </w:rPr>
        <w:t xml:space="preserve">еделенных    в    соответствии </w:t>
      </w:r>
      <w:r w:rsidRPr="009D162F">
        <w:rPr>
          <w:sz w:val="28"/>
          <w:szCs w:val="28"/>
        </w:rPr>
        <w:t>с Бюджетным кодексом Российской Федерации наиболее значимых учреждений науки, образования, культуры,  и подведомственные казенные учреждения, (далее – Общие правила определения нормативных затрат).</w:t>
      </w:r>
      <w:bookmarkStart w:id="8" w:name="P236"/>
      <w:bookmarkEnd w:id="8"/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11. 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9D162F">
        <w:rPr>
          <w:sz w:val="28"/>
          <w:szCs w:val="28"/>
          <w:vertAlign w:val="subscript"/>
        </w:rPr>
        <w:t>сби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499870" cy="475615"/>
            <wp:effectExtent l="0" t="0" r="0" b="0"/>
            <wp:docPr id="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сби</w:t>
      </w:r>
      <w:r w:rsidRPr="009D162F">
        <w:rPr>
          <w:sz w:val="28"/>
          <w:szCs w:val="28"/>
        </w:rPr>
        <w:t> – количество единиц i-го оборудования по обеспечению безопасности информации;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сби</w:t>
      </w:r>
      <w:r w:rsidRPr="009D162F">
        <w:rPr>
          <w:sz w:val="28"/>
          <w:szCs w:val="28"/>
        </w:rPr>
        <w:t> – цена технического обслуживания и регламентно-профилактического ремонта 1 единицы i-го оборудования в год.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12. 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9D162F">
        <w:rPr>
          <w:sz w:val="28"/>
          <w:szCs w:val="28"/>
          <w:vertAlign w:val="subscript"/>
        </w:rPr>
        <w:t>стс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433830" cy="475615"/>
            <wp:effectExtent l="0" t="0" r="0" b="0"/>
            <wp:docPr id="1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стс</w:t>
      </w:r>
      <w:r w:rsidRPr="009D162F">
        <w:rPr>
          <w:sz w:val="28"/>
          <w:szCs w:val="28"/>
        </w:rPr>
        <w:t xml:space="preserve"> – количество автоматизированных телефонных станций i-го вида;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стс</w:t>
      </w:r>
      <w:r w:rsidRPr="009D162F">
        <w:rPr>
          <w:sz w:val="28"/>
          <w:szCs w:val="28"/>
        </w:rPr>
        <w:t> – 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13. Затраты на техническое обслуживание и регламентно-профилактический ремонт локальных вычислительных сетей (З</w:t>
      </w:r>
      <w:r w:rsidRPr="009D162F">
        <w:rPr>
          <w:sz w:val="28"/>
          <w:szCs w:val="28"/>
          <w:vertAlign w:val="subscript"/>
        </w:rPr>
        <w:t>лвс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426210" cy="475615"/>
            <wp:effectExtent l="0" t="0" r="0" b="0"/>
            <wp:docPr id="1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где: 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лвс</w:t>
      </w:r>
      <w:r w:rsidRPr="009D162F">
        <w:rPr>
          <w:sz w:val="28"/>
          <w:szCs w:val="28"/>
        </w:rPr>
        <w:t xml:space="preserve"> – количество устройств локальных вычислительных сетей i-го вида;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лвс</w:t>
      </w:r>
      <w:r w:rsidRPr="009D162F">
        <w:rPr>
          <w:sz w:val="28"/>
          <w:szCs w:val="28"/>
        </w:rPr>
        <w:t> – цена технического обслуживания и регламентно-профилактического ремонта 1 устройства локальных вычислительных сетей          i-го вида в год.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14. Затраты на техническое обслуживание и регламентно-профилактический ремонт систем бесперебойного питания (З</w:t>
      </w:r>
      <w:r w:rsidRPr="009D162F">
        <w:rPr>
          <w:sz w:val="28"/>
          <w:szCs w:val="28"/>
          <w:vertAlign w:val="subscript"/>
        </w:rPr>
        <w:t>сбп</w:t>
      </w:r>
      <w:r w:rsidRPr="009D162F">
        <w:rPr>
          <w:sz w:val="28"/>
          <w:szCs w:val="28"/>
        </w:rPr>
        <w:t xml:space="preserve">) определяются </w:t>
      </w:r>
      <w:r w:rsidRPr="009D162F">
        <w:rPr>
          <w:sz w:val="28"/>
          <w:szCs w:val="28"/>
        </w:rPr>
        <w:lastRenderedPageBreak/>
        <w:t>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499870" cy="475615"/>
            <wp:effectExtent l="0" t="0" r="0" b="0"/>
            <wp:docPr id="1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сбп</w:t>
      </w:r>
      <w:r w:rsidRPr="009D162F">
        <w:rPr>
          <w:sz w:val="28"/>
          <w:szCs w:val="28"/>
        </w:rPr>
        <w:t xml:space="preserve"> – количество модулей бесперебойного питания i-го вида;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сбп</w:t>
      </w:r>
      <w:r w:rsidRPr="009D162F">
        <w:rPr>
          <w:sz w:val="28"/>
          <w:szCs w:val="28"/>
        </w:rPr>
        <w:t> – цена технического обслуживания и регламентно-профилактического ремонта 1 модуля бесперебойного питания i-го вида  в год.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267"/>
      <w:bookmarkEnd w:id="9"/>
      <w:r w:rsidRPr="009D162F">
        <w:rPr>
          <w:sz w:val="28"/>
          <w:szCs w:val="28"/>
        </w:rPr>
        <w:t>15. 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</w:t>
      </w:r>
      <w:r w:rsidRPr="009D162F">
        <w:rPr>
          <w:sz w:val="28"/>
          <w:szCs w:val="28"/>
          <w:vertAlign w:val="subscript"/>
        </w:rPr>
        <w:t>рпм</w:t>
      </w:r>
      <w:r w:rsidRPr="009D162F">
        <w:rPr>
          <w:sz w:val="28"/>
          <w:szCs w:val="28"/>
        </w:rPr>
        <w:t>) определяются 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550670" cy="475615"/>
            <wp:effectExtent l="0" t="0" r="0" b="0"/>
            <wp:docPr id="1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рпм</w:t>
      </w:r>
      <w:r w:rsidRPr="009D162F">
        <w:rPr>
          <w:sz w:val="28"/>
          <w:szCs w:val="28"/>
        </w:rPr>
        <w:t xml:space="preserve"> – количество i-х принтеров, многофункциональных устройств, копировальных аппаратов и иной оргтехники в соответствии с нормативами  обеспечения функций муниципальных органов </w:t>
      </w:r>
      <w:r w:rsidR="00516CF5">
        <w:rPr>
          <w:sz w:val="28"/>
          <w:szCs w:val="28"/>
        </w:rPr>
        <w:t>Анн</w:t>
      </w:r>
      <w:r w:rsidR="002540D1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рпм</w:t>
      </w:r>
      <w:r w:rsidRPr="009D162F">
        <w:rPr>
          <w:sz w:val="28"/>
          <w:szCs w:val="28"/>
        </w:rPr>
        <w:t> – 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Затраты на приобретение прочих работ и услуг,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не относящиеся к затратам на услуги связи, аренду</w:t>
      </w: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и содержание имущества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16. Затраты на оплату услуг по сопровождению программного обеспечения и приобретению простых (неисключительных) лицензий   на использование программного обеспечения (З</w:t>
      </w:r>
      <w:r w:rsidRPr="009D162F">
        <w:rPr>
          <w:sz w:val="28"/>
          <w:szCs w:val="28"/>
          <w:vertAlign w:val="subscript"/>
        </w:rPr>
        <w:t>спо</w:t>
      </w:r>
      <w:r w:rsidRPr="009D162F">
        <w:rPr>
          <w:sz w:val="28"/>
          <w:szCs w:val="28"/>
        </w:rPr>
        <w:t>) определяются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спо</w:t>
      </w:r>
      <w:r w:rsidRPr="009D162F">
        <w:rPr>
          <w:sz w:val="28"/>
          <w:szCs w:val="28"/>
        </w:rPr>
        <w:t xml:space="preserve"> = З</w:t>
      </w:r>
      <w:r w:rsidRPr="009D162F">
        <w:rPr>
          <w:sz w:val="28"/>
          <w:szCs w:val="28"/>
          <w:vertAlign w:val="subscript"/>
        </w:rPr>
        <w:t>сспс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сип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сспс</w:t>
      </w:r>
      <w:r w:rsidRPr="009D162F">
        <w:rPr>
          <w:sz w:val="28"/>
          <w:szCs w:val="28"/>
        </w:rPr>
        <w:t xml:space="preserve"> – затраты на оплату услуг по сопровождению справочно-правовых систем;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сип</w:t>
      </w:r>
      <w:r w:rsidRPr="009D162F">
        <w:rPr>
          <w:sz w:val="28"/>
          <w:szCs w:val="28"/>
        </w:rPr>
        <w:t xml:space="preserve"> – затраты на оплату услуг по сопровождению и приобретению иного программного обеспечения.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17. Затраты на оплату услуг по сопровождению справочно-правовых систем (З</w:t>
      </w:r>
      <w:r w:rsidRPr="009D162F">
        <w:rPr>
          <w:sz w:val="28"/>
          <w:szCs w:val="28"/>
          <w:vertAlign w:val="subscript"/>
        </w:rPr>
        <w:t>сспс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082675" cy="475615"/>
            <wp:effectExtent l="0" t="0" r="0" b="0"/>
            <wp:docPr id="1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Р</w:t>
      </w:r>
      <w:proofErr w:type="gramEnd"/>
      <w:r w:rsidRPr="009D162F">
        <w:rPr>
          <w:sz w:val="28"/>
          <w:szCs w:val="28"/>
        </w:rPr>
        <w:t> </w:t>
      </w:r>
      <w:r w:rsidRPr="009D162F">
        <w:rPr>
          <w:sz w:val="28"/>
          <w:szCs w:val="28"/>
          <w:vertAlign w:val="subscript"/>
          <w:lang w:val="en-US"/>
        </w:rPr>
        <w:t>i</w:t>
      </w:r>
      <w:r w:rsidRPr="009D162F">
        <w:rPr>
          <w:sz w:val="28"/>
          <w:szCs w:val="28"/>
          <w:vertAlign w:val="subscript"/>
        </w:rPr>
        <w:t> </w:t>
      </w:r>
      <w:r w:rsidRPr="009D162F">
        <w:rPr>
          <w:sz w:val="28"/>
          <w:szCs w:val="28"/>
          <w:vertAlign w:val="subscript"/>
          <w:lang w:val="en-US"/>
        </w:rPr>
        <w:t>c</w:t>
      </w:r>
      <w:r w:rsidRPr="009D162F">
        <w:rPr>
          <w:sz w:val="28"/>
          <w:szCs w:val="28"/>
          <w:vertAlign w:val="subscript"/>
        </w:rPr>
        <w:t>спс</w:t>
      </w:r>
      <w:r w:rsidRPr="009D162F">
        <w:rPr>
          <w:sz w:val="28"/>
          <w:szCs w:val="28"/>
        </w:rPr>
        <w:t> – 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           в эксплуатационной документации или утвержденном регламенте выполнения работ по сопровождению справочно-правовых систем.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18. Затраты на оплату услуг по сопровождению и приобретению иного программного обеспечения (З</w:t>
      </w:r>
      <w:r w:rsidRPr="009D162F">
        <w:rPr>
          <w:sz w:val="28"/>
          <w:szCs w:val="28"/>
          <w:vertAlign w:val="subscript"/>
        </w:rPr>
        <w:t>сип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7"/>
          <w:sz w:val="28"/>
          <w:szCs w:val="28"/>
        </w:rPr>
        <w:drawing>
          <wp:inline distT="0" distB="0" distL="0" distR="0">
            <wp:extent cx="1704340" cy="490220"/>
            <wp:effectExtent l="0" t="0" r="0" b="0"/>
            <wp:docPr id="1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Р</w:t>
      </w:r>
      <w:proofErr w:type="gramStart"/>
      <w:r w:rsidRPr="009D162F">
        <w:rPr>
          <w:sz w:val="28"/>
          <w:szCs w:val="28"/>
          <w:vertAlign w:val="subscript"/>
        </w:rPr>
        <w:t>g</w:t>
      </w:r>
      <w:proofErr w:type="gramEnd"/>
      <w:r w:rsidRPr="009D162F">
        <w:rPr>
          <w:sz w:val="28"/>
          <w:szCs w:val="28"/>
          <w:vertAlign w:val="subscript"/>
        </w:rPr>
        <w:t> ипо</w:t>
      </w:r>
      <w:r w:rsidRPr="009D162F">
        <w:rPr>
          <w:sz w:val="28"/>
          <w:szCs w:val="28"/>
        </w:rPr>
        <w:t> – 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 и нормативным трудозатратам на их выполнение, установленным 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Р</w:t>
      </w:r>
      <w:proofErr w:type="gramStart"/>
      <w:r w:rsidRPr="009D162F">
        <w:rPr>
          <w:sz w:val="28"/>
          <w:szCs w:val="28"/>
          <w:vertAlign w:val="subscript"/>
        </w:rPr>
        <w:t>j</w:t>
      </w:r>
      <w:proofErr w:type="gramEnd"/>
      <w:r w:rsidRPr="009D162F">
        <w:rPr>
          <w:sz w:val="28"/>
          <w:szCs w:val="28"/>
          <w:vertAlign w:val="subscript"/>
        </w:rPr>
        <w:t> пнл</w:t>
      </w:r>
      <w:r w:rsidRPr="009D162F">
        <w:rPr>
          <w:sz w:val="28"/>
          <w:szCs w:val="28"/>
        </w:rPr>
        <w:t> – 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19. Затраты на оплату услуг, связанных с обеспечением безопасности информации (З</w:t>
      </w:r>
      <w:r w:rsidRPr="009D162F">
        <w:rPr>
          <w:sz w:val="28"/>
          <w:szCs w:val="28"/>
          <w:vertAlign w:val="subscript"/>
        </w:rPr>
        <w:t>оби</w:t>
      </w:r>
      <w:r w:rsidRPr="009D162F">
        <w:rPr>
          <w:sz w:val="28"/>
          <w:szCs w:val="28"/>
        </w:rPr>
        <w:t>),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оби</w:t>
      </w:r>
      <w:r w:rsidRPr="009D162F">
        <w:rPr>
          <w:sz w:val="28"/>
          <w:szCs w:val="28"/>
        </w:rPr>
        <w:t xml:space="preserve"> = З</w:t>
      </w:r>
      <w:r w:rsidRPr="009D162F">
        <w:rPr>
          <w:sz w:val="28"/>
          <w:szCs w:val="28"/>
          <w:vertAlign w:val="subscript"/>
        </w:rPr>
        <w:t>ат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нп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ат</w:t>
      </w:r>
      <w:r w:rsidRPr="009D162F">
        <w:rPr>
          <w:sz w:val="28"/>
          <w:szCs w:val="28"/>
        </w:rPr>
        <w:t> – затраты на проведение аттестационных, проверочных                                 и контрольных мероприятий;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нп</w:t>
      </w:r>
      <w:r w:rsidRPr="009D162F">
        <w:rPr>
          <w:sz w:val="28"/>
          <w:szCs w:val="28"/>
        </w:rPr>
        <w:t> – затраты на приобретение простых (неисключительных) лицензий     на использование программного обеспечения по защите информации.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20. Затраты на проведение аттестационных, проверочных и контрольных мероприятий (З</w:t>
      </w:r>
      <w:r w:rsidRPr="009D162F">
        <w:rPr>
          <w:sz w:val="28"/>
          <w:szCs w:val="28"/>
          <w:vertAlign w:val="subscript"/>
        </w:rPr>
        <w:t>ат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7"/>
          <w:sz w:val="28"/>
          <w:szCs w:val="28"/>
        </w:rPr>
        <w:drawing>
          <wp:inline distT="0" distB="0" distL="0" distR="0">
            <wp:extent cx="2355215" cy="490220"/>
            <wp:effectExtent l="0" t="0" r="0" b="0"/>
            <wp:docPr id="1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об</w:t>
      </w:r>
      <w:r w:rsidRPr="009D162F">
        <w:rPr>
          <w:sz w:val="28"/>
          <w:szCs w:val="28"/>
        </w:rPr>
        <w:t xml:space="preserve"> – количество аттестуемых i-х объектов (помещений);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 xml:space="preserve">i </w:t>
      </w:r>
      <w:proofErr w:type="gramStart"/>
      <w:r w:rsidRPr="009D162F">
        <w:rPr>
          <w:sz w:val="28"/>
          <w:szCs w:val="28"/>
          <w:vertAlign w:val="subscript"/>
        </w:rPr>
        <w:t>об</w:t>
      </w:r>
      <w:proofErr w:type="gramEnd"/>
      <w:r w:rsidRPr="009D162F">
        <w:rPr>
          <w:sz w:val="28"/>
          <w:szCs w:val="28"/>
        </w:rPr>
        <w:t xml:space="preserve"> – </w:t>
      </w:r>
      <w:proofErr w:type="gramStart"/>
      <w:r w:rsidRPr="009D162F">
        <w:rPr>
          <w:sz w:val="28"/>
          <w:szCs w:val="28"/>
        </w:rPr>
        <w:t>цена</w:t>
      </w:r>
      <w:proofErr w:type="gramEnd"/>
      <w:r w:rsidRPr="009D162F">
        <w:rPr>
          <w:sz w:val="28"/>
          <w:szCs w:val="28"/>
        </w:rPr>
        <w:t xml:space="preserve"> проведения аттестации 1 i-го объекта (помещения);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j ус</w:t>
      </w:r>
      <w:r w:rsidRPr="009D162F">
        <w:rPr>
          <w:sz w:val="28"/>
          <w:szCs w:val="28"/>
        </w:rPr>
        <w:t> – количество единиц j-го оборудования (устройств), требующих проверки;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j ус</w:t>
      </w:r>
      <w:r w:rsidRPr="009D162F">
        <w:rPr>
          <w:sz w:val="28"/>
          <w:szCs w:val="28"/>
        </w:rPr>
        <w:t> – цена проведения проверки 1 единицы j-го оборудования (устройства).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lastRenderedPageBreak/>
        <w:t>21. Затраты на приобретение простых (неисключительных) лицензий              на использование программного обеспечения по защите информации (З</w:t>
      </w:r>
      <w:r w:rsidRPr="009D162F">
        <w:rPr>
          <w:sz w:val="28"/>
          <w:szCs w:val="28"/>
          <w:vertAlign w:val="subscript"/>
        </w:rPr>
        <w:t>нп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375410" cy="475615"/>
            <wp:effectExtent l="0" t="0" r="0" b="0"/>
            <wp:docPr id="1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нп</w:t>
      </w:r>
      <w:r w:rsidRPr="009D162F">
        <w:rPr>
          <w:sz w:val="28"/>
          <w:szCs w:val="28"/>
        </w:rPr>
        <w:t> – 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нп</w:t>
      </w:r>
      <w:r w:rsidRPr="009D162F">
        <w:rPr>
          <w:sz w:val="28"/>
          <w:szCs w:val="28"/>
        </w:rPr>
        <w:t> – цена единицы простой (неисключительной) лицензии на использование i-го программного обеспечения по защите информации.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22. Затраты на оплату работ по монтажу (установке), дооборудованию  и наладке оборудования (З</w:t>
      </w:r>
      <w:r w:rsidRPr="009D162F">
        <w:rPr>
          <w:sz w:val="28"/>
          <w:szCs w:val="28"/>
          <w:vertAlign w:val="subscript"/>
        </w:rPr>
        <w:t>м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243330" cy="475615"/>
            <wp:effectExtent l="0" t="0" r="0" b="0"/>
            <wp:docPr id="1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м</w:t>
      </w:r>
      <w:r w:rsidRPr="009D162F">
        <w:rPr>
          <w:sz w:val="28"/>
          <w:szCs w:val="28"/>
        </w:rPr>
        <w:t> – количество i-го оборудования, подлежащего монтажу (установке), дооборудованию и наладке;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м</w:t>
      </w:r>
      <w:r w:rsidRPr="009D162F">
        <w:rPr>
          <w:sz w:val="28"/>
          <w:szCs w:val="28"/>
        </w:rPr>
        <w:t> – цена монтажа (установки), дооборудования и наладки 1 единицы i-го оборудования.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Затраты на приобретение основных средств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342"/>
      <w:bookmarkEnd w:id="10"/>
      <w:r w:rsidRPr="009D162F">
        <w:rPr>
          <w:sz w:val="28"/>
          <w:szCs w:val="28"/>
        </w:rPr>
        <w:t>23. Затраты на приобретение рабочих станций (З</w:t>
      </w:r>
      <w:r w:rsidRPr="009D162F">
        <w:rPr>
          <w:sz w:val="28"/>
          <w:szCs w:val="28"/>
          <w:vertAlign w:val="subscript"/>
        </w:rPr>
        <w:t>рст</w:t>
      </w:r>
      <w:r w:rsidRPr="009D162F">
        <w:rPr>
          <w:sz w:val="28"/>
          <w:szCs w:val="28"/>
        </w:rPr>
        <w:t>) определяются 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470660" cy="467995"/>
            <wp:effectExtent l="0" t="0" r="0" b="0"/>
            <wp:docPr id="1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рст предел</w:t>
      </w:r>
      <w:r w:rsidRPr="009D162F">
        <w:rPr>
          <w:sz w:val="28"/>
          <w:szCs w:val="28"/>
        </w:rPr>
        <w:t> – количество рабочих станций по i-й должности,  не превышающее предельное количество рабочих станций по i-й должности;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рст</w:t>
      </w:r>
      <w:r w:rsidRPr="009D162F">
        <w:rPr>
          <w:sz w:val="28"/>
          <w:szCs w:val="28"/>
        </w:rPr>
        <w:t xml:space="preserve"> – цена приобретения 1 рабочей станции по i-й должности  в соответствии с нормативами  обеспечения функций муниципальных органов </w:t>
      </w:r>
      <w:r w:rsidR="006F0DC4">
        <w:rPr>
          <w:sz w:val="28"/>
          <w:szCs w:val="28"/>
        </w:rPr>
        <w:t>Мелиховского сельского поселения</w:t>
      </w:r>
      <w:r w:rsidRPr="009D162F">
        <w:rPr>
          <w:sz w:val="28"/>
          <w:szCs w:val="28"/>
        </w:rPr>
        <w:t>, подведомственных им казенных учреждений.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Предельное количество рабочих станций по i-й должности (Q</w:t>
      </w:r>
      <w:r w:rsidRPr="009D162F">
        <w:rPr>
          <w:sz w:val="28"/>
          <w:szCs w:val="28"/>
          <w:vertAlign w:val="subscript"/>
        </w:rPr>
        <w:t>i рст предел</w:t>
      </w:r>
      <w:r w:rsidRPr="009D162F">
        <w:rPr>
          <w:sz w:val="28"/>
          <w:szCs w:val="28"/>
        </w:rPr>
        <w:t>) определяется по формулам: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рст предел</w:t>
      </w:r>
      <w:r w:rsidRPr="009D162F">
        <w:rPr>
          <w:sz w:val="28"/>
          <w:szCs w:val="28"/>
        </w:rPr>
        <w:t xml:space="preserve"> = Ч</w:t>
      </w:r>
      <w:r w:rsidRPr="009D162F">
        <w:rPr>
          <w:sz w:val="28"/>
          <w:szCs w:val="28"/>
          <w:vertAlign w:val="subscript"/>
        </w:rPr>
        <w:t>оп</w:t>
      </w:r>
      <w:r w:rsidRPr="009D162F">
        <w:rPr>
          <w:sz w:val="28"/>
          <w:szCs w:val="28"/>
        </w:rPr>
        <w:t xml:space="preserve"> × 0,2 – для закрытого контура обработки информации,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рст предел</w:t>
      </w:r>
      <w:r w:rsidRPr="009D162F">
        <w:rPr>
          <w:sz w:val="28"/>
          <w:szCs w:val="28"/>
        </w:rPr>
        <w:t xml:space="preserve"> = Ч</w:t>
      </w:r>
      <w:r w:rsidRPr="009D162F">
        <w:rPr>
          <w:sz w:val="28"/>
          <w:szCs w:val="28"/>
          <w:vertAlign w:val="subscript"/>
        </w:rPr>
        <w:t>оп</w:t>
      </w:r>
      <w:r w:rsidRPr="009D162F">
        <w:rPr>
          <w:sz w:val="28"/>
          <w:szCs w:val="28"/>
        </w:rPr>
        <w:t xml:space="preserve"> × 1 – для открытого контура обработки информации,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Ч</w:t>
      </w:r>
      <w:r w:rsidRPr="009D162F">
        <w:rPr>
          <w:sz w:val="28"/>
          <w:szCs w:val="28"/>
          <w:vertAlign w:val="subscript"/>
        </w:rPr>
        <w:t>оп</w:t>
      </w:r>
      <w:r w:rsidRPr="009D162F">
        <w:rPr>
          <w:sz w:val="28"/>
          <w:szCs w:val="28"/>
        </w:rPr>
        <w:t xml:space="preserve"> – расчетная численность основных работников, определяемая в </w:t>
      </w:r>
      <w:r w:rsidRPr="009D162F">
        <w:rPr>
          <w:sz w:val="28"/>
          <w:szCs w:val="28"/>
        </w:rPr>
        <w:lastRenderedPageBreak/>
        <w:t xml:space="preserve">соответствии с пунктами 17 – 22 раздела </w:t>
      </w:r>
      <w:r w:rsidRPr="009D162F">
        <w:rPr>
          <w:sz w:val="28"/>
          <w:szCs w:val="28"/>
          <w:lang w:val="en-US"/>
        </w:rPr>
        <w:t>II</w:t>
      </w:r>
      <w:r w:rsidRPr="009D162F">
        <w:rPr>
          <w:sz w:val="28"/>
          <w:szCs w:val="28"/>
        </w:rPr>
        <w:t xml:space="preserve"> Общих правил определения нормативных затрат.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364"/>
      <w:bookmarkEnd w:id="11"/>
      <w:r w:rsidRPr="009D162F">
        <w:rPr>
          <w:sz w:val="28"/>
          <w:szCs w:val="28"/>
        </w:rPr>
        <w:t>24. Затраты на приобретение принтеров, многофункциональных устройств и копировальных аппаратов (оргтехники) (З</w:t>
      </w:r>
      <w:r w:rsidRPr="009D162F">
        <w:rPr>
          <w:sz w:val="28"/>
          <w:szCs w:val="28"/>
          <w:vertAlign w:val="subscript"/>
        </w:rPr>
        <w:t>пм</w:t>
      </w:r>
      <w:r w:rsidRPr="009D162F">
        <w:rPr>
          <w:sz w:val="28"/>
          <w:szCs w:val="28"/>
        </w:rPr>
        <w:t>) определяются 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207135" cy="467995"/>
            <wp:effectExtent l="0" t="0" r="0" b="0"/>
            <wp:docPr id="2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пм</w:t>
      </w:r>
      <w:r w:rsidRPr="009D162F">
        <w:rPr>
          <w:sz w:val="28"/>
          <w:szCs w:val="28"/>
        </w:rPr>
        <w:t xml:space="preserve"> – количество принтеров, многофункциональных устройств, копировальных аппаратов и иной оргтехники по i-й должности   в соответствии с нормативами  обеспечения функций муниципальных органов </w:t>
      </w:r>
      <w:r w:rsidR="00516CF5">
        <w:rPr>
          <w:sz w:val="28"/>
          <w:szCs w:val="28"/>
        </w:rPr>
        <w:t>Анн</w:t>
      </w:r>
      <w:r w:rsidR="00D72A4D">
        <w:rPr>
          <w:sz w:val="28"/>
          <w:szCs w:val="28"/>
        </w:rPr>
        <w:t>овского сельского поселения</w:t>
      </w:r>
      <w:r w:rsidRPr="009D162F">
        <w:rPr>
          <w:sz w:val="28"/>
          <w:szCs w:val="28"/>
        </w:rPr>
        <w:t>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пм</w:t>
      </w:r>
      <w:r w:rsidRPr="009D162F">
        <w:rPr>
          <w:sz w:val="28"/>
          <w:szCs w:val="28"/>
        </w:rPr>
        <w:t xml:space="preserve"> – цена 1 i-го типа принтера, многофункционального устройства, копировального аппарата и иной оргтехники в соответствии с нормативами  обеспечения функций муниципальных органов </w:t>
      </w:r>
      <w:r w:rsidR="00516CF5">
        <w:rPr>
          <w:sz w:val="28"/>
          <w:szCs w:val="28"/>
        </w:rPr>
        <w:t>Анн</w:t>
      </w:r>
      <w:r w:rsidR="00D72A4D">
        <w:rPr>
          <w:sz w:val="28"/>
          <w:szCs w:val="28"/>
        </w:rPr>
        <w:t>овского сельского поселения</w:t>
      </w:r>
      <w:r w:rsidRPr="009D162F">
        <w:rPr>
          <w:sz w:val="28"/>
          <w:szCs w:val="28"/>
        </w:rPr>
        <w:t>, подведомственных им казенных учреждений.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25. Затраты на приобретение средств подвижной связи (З</w:t>
      </w:r>
      <w:r w:rsidRPr="009D162F">
        <w:rPr>
          <w:sz w:val="28"/>
          <w:szCs w:val="28"/>
          <w:vertAlign w:val="subscript"/>
        </w:rPr>
        <w:t>прсот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762760" cy="475615"/>
            <wp:effectExtent l="0" t="0" r="0" b="0"/>
            <wp:docPr id="2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прсот</w:t>
      </w:r>
      <w:r w:rsidRPr="009D162F">
        <w:rPr>
          <w:sz w:val="28"/>
          <w:szCs w:val="28"/>
        </w:rPr>
        <w:t xml:space="preserve"> – количество средств подвижной связи по i-й должности в соответствии с нормативами  обеспечения функций муниципальных органов </w:t>
      </w:r>
      <w:r w:rsidR="00D72A4D">
        <w:rPr>
          <w:sz w:val="28"/>
          <w:szCs w:val="28"/>
        </w:rPr>
        <w:t>Мелиховского сельского поселения</w:t>
      </w:r>
      <w:r w:rsidRPr="009D162F">
        <w:rPr>
          <w:sz w:val="28"/>
          <w:szCs w:val="28"/>
        </w:rPr>
        <w:t>, подведомственных им казенных учреждений, определенными с учетом нормативов  затрат  на обеспечение средствами связи;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прсот</w:t>
      </w:r>
      <w:r w:rsidRPr="009D162F">
        <w:rPr>
          <w:sz w:val="28"/>
          <w:szCs w:val="28"/>
        </w:rPr>
        <w:t xml:space="preserve"> – стоимость 1 средства подвижной связи для i-й должности в соответствии с нормативами  обеспечения функций муниципальных органов </w:t>
      </w:r>
      <w:r w:rsidR="00D72A4D">
        <w:rPr>
          <w:sz w:val="28"/>
          <w:szCs w:val="28"/>
        </w:rPr>
        <w:t>Мелиховского сельского поселения</w:t>
      </w:r>
      <w:r w:rsidRPr="009D162F">
        <w:rPr>
          <w:sz w:val="28"/>
          <w:szCs w:val="28"/>
        </w:rPr>
        <w:t>, подведомственных им казенных учреждений, определенными с учетом нормативов затрат на обеспечение средствами связи.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P384"/>
      <w:bookmarkEnd w:id="12"/>
      <w:r w:rsidRPr="009D162F">
        <w:rPr>
          <w:sz w:val="28"/>
          <w:szCs w:val="28"/>
        </w:rPr>
        <w:t>26. Затраты на приобретение планшетных компьютеров (З</w:t>
      </w:r>
      <w:r w:rsidRPr="009D162F">
        <w:rPr>
          <w:sz w:val="28"/>
          <w:szCs w:val="28"/>
          <w:vertAlign w:val="subscript"/>
        </w:rPr>
        <w:t>прпк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668145" cy="475615"/>
            <wp:effectExtent l="0" t="0" r="0" b="0"/>
            <wp:docPr id="2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прпк</w:t>
      </w:r>
      <w:r w:rsidRPr="009D162F">
        <w:rPr>
          <w:sz w:val="28"/>
          <w:szCs w:val="28"/>
        </w:rPr>
        <w:t xml:space="preserve"> – количество планшетных компьютеров по i-й должности   в соответствии с нормативами обеспечения функций муниципальных органов </w:t>
      </w:r>
      <w:r w:rsidR="00D72A4D">
        <w:rPr>
          <w:sz w:val="28"/>
          <w:szCs w:val="28"/>
        </w:rPr>
        <w:t>Мелиховского сельского поселения</w:t>
      </w:r>
      <w:r w:rsidRPr="009D162F">
        <w:rPr>
          <w:sz w:val="28"/>
          <w:szCs w:val="28"/>
        </w:rPr>
        <w:t xml:space="preserve">, подведомственных им казенных учреждений, применяемыми при расчете </w:t>
      </w:r>
      <w:hyperlink w:anchor="P1273">
        <w:r w:rsidRPr="009D162F">
          <w:rPr>
            <w:sz w:val="28"/>
            <w:szCs w:val="28"/>
          </w:rPr>
          <w:t>нормативов</w:t>
        </w:r>
      </w:hyperlink>
      <w:r w:rsidRPr="009D162F">
        <w:rPr>
          <w:sz w:val="28"/>
          <w:szCs w:val="28"/>
        </w:rPr>
        <w:t xml:space="preserve"> затрат на обеспечение планшетными компьютерами, предусмотренных приложением № 2 к методике;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прпк</w:t>
      </w:r>
      <w:r w:rsidRPr="009D162F">
        <w:rPr>
          <w:sz w:val="28"/>
          <w:szCs w:val="28"/>
        </w:rPr>
        <w:t xml:space="preserve"> – цена 1 планшетного компьютера по i-й должности в соответствии </w:t>
      </w:r>
      <w:r w:rsidRPr="009D162F">
        <w:rPr>
          <w:sz w:val="28"/>
          <w:szCs w:val="28"/>
        </w:rPr>
        <w:lastRenderedPageBreak/>
        <w:t xml:space="preserve">с нормативами  обеспечения функций муниципальных органов </w:t>
      </w:r>
      <w:r w:rsidR="00516CF5">
        <w:rPr>
          <w:sz w:val="28"/>
          <w:szCs w:val="28"/>
        </w:rPr>
        <w:t>Анн</w:t>
      </w:r>
      <w:r w:rsidR="00D72A4D">
        <w:rPr>
          <w:sz w:val="28"/>
          <w:szCs w:val="28"/>
        </w:rPr>
        <w:t>овского сельского поселения</w:t>
      </w:r>
      <w:r w:rsidRPr="009D162F">
        <w:rPr>
          <w:sz w:val="28"/>
          <w:szCs w:val="28"/>
        </w:rPr>
        <w:t xml:space="preserve">, подведомственных им казенных учреждений, применяемыми при расчете </w:t>
      </w:r>
      <w:hyperlink w:anchor="P1273">
        <w:r w:rsidRPr="009D162F">
          <w:rPr>
            <w:sz w:val="28"/>
            <w:szCs w:val="28"/>
          </w:rPr>
          <w:t>нормативов</w:t>
        </w:r>
      </w:hyperlink>
      <w:r w:rsidRPr="009D162F">
        <w:rPr>
          <w:sz w:val="28"/>
          <w:szCs w:val="28"/>
        </w:rPr>
        <w:t xml:space="preserve"> затрат на обеспечение планшетными компьютерами, приведенных в приложении № 2 к методике.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27. Затраты на приобретение ноутбуков (З</w:t>
      </w:r>
      <w:r w:rsidRPr="009D162F">
        <w:rPr>
          <w:sz w:val="28"/>
          <w:szCs w:val="28"/>
          <w:vertAlign w:val="subscript"/>
        </w:rPr>
        <w:t>прнб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9D162F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055495" cy="577850"/>
            <wp:effectExtent l="19050" t="0" r="190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прнб</w:t>
      </w:r>
      <w:r w:rsidRPr="009D162F">
        <w:rPr>
          <w:sz w:val="28"/>
          <w:szCs w:val="28"/>
        </w:rPr>
        <w:t xml:space="preserve"> – количество ноутбуков по i-й должности в соответствии  с нормативами  обеспечения функций муниципальных органов </w:t>
      </w:r>
      <w:r w:rsidR="00516CF5">
        <w:rPr>
          <w:sz w:val="28"/>
          <w:szCs w:val="28"/>
        </w:rPr>
        <w:t>Анн</w:t>
      </w:r>
      <w:r w:rsidR="00D72A4D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учреждений, применяемыми при расчете </w:t>
      </w:r>
      <w:hyperlink w:anchor="P1322">
        <w:r w:rsidRPr="009D162F">
          <w:rPr>
            <w:sz w:val="28"/>
            <w:szCs w:val="28"/>
          </w:rPr>
          <w:t>нормативов</w:t>
        </w:r>
      </w:hyperlink>
      <w:r w:rsidRPr="009D162F">
        <w:rPr>
          <w:sz w:val="28"/>
          <w:szCs w:val="28"/>
        </w:rPr>
        <w:t xml:space="preserve"> затрат на   обеспечение    ноутбуками,    приведенных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 в приложении № 3 к методике;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прнб</w:t>
      </w:r>
      <w:r w:rsidRPr="009D162F">
        <w:rPr>
          <w:sz w:val="28"/>
          <w:szCs w:val="28"/>
        </w:rPr>
        <w:t xml:space="preserve"> – цена одного ноутбука по i-й должности в соответствии с нормативами  обеспечения функций муниципальных органов </w:t>
      </w:r>
      <w:r w:rsidR="00516CF5">
        <w:rPr>
          <w:sz w:val="28"/>
          <w:szCs w:val="28"/>
        </w:rPr>
        <w:t>Анн</w:t>
      </w:r>
      <w:r w:rsidR="00D72A4D">
        <w:rPr>
          <w:sz w:val="28"/>
          <w:szCs w:val="28"/>
        </w:rPr>
        <w:t xml:space="preserve">овского </w:t>
      </w:r>
      <w:r w:rsidRPr="009D162F">
        <w:rPr>
          <w:sz w:val="28"/>
          <w:szCs w:val="28"/>
        </w:rPr>
        <w:t xml:space="preserve">сельского поселения, подведомственных им казенных учреждений, применяемыми при расчете </w:t>
      </w:r>
      <w:hyperlink w:anchor="P1322">
        <w:r w:rsidRPr="009D162F">
          <w:rPr>
            <w:sz w:val="28"/>
            <w:szCs w:val="28"/>
          </w:rPr>
          <w:t>нормативов</w:t>
        </w:r>
      </w:hyperlink>
      <w:r w:rsidRPr="009D162F">
        <w:rPr>
          <w:sz w:val="28"/>
          <w:szCs w:val="28"/>
        </w:rPr>
        <w:t xml:space="preserve"> затрат на обеспечение ноутбуками, приведенных в приложении № 3 к методике.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28. Затраты на приобретение оборудования по обеспечению безопасности информации (З</w:t>
      </w:r>
      <w:r w:rsidRPr="009D162F">
        <w:rPr>
          <w:sz w:val="28"/>
          <w:szCs w:val="28"/>
          <w:vertAlign w:val="subscript"/>
        </w:rPr>
        <w:t>обин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668145" cy="475615"/>
            <wp:effectExtent l="0" t="0" r="0" b="0"/>
            <wp:docPr id="2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обин</w:t>
      </w:r>
      <w:r w:rsidRPr="009D162F">
        <w:rPr>
          <w:sz w:val="28"/>
          <w:szCs w:val="28"/>
        </w:rPr>
        <w:t> – количество i-го оборудования по обеспечению безопасности информации;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обин</w:t>
      </w:r>
      <w:r w:rsidRPr="009D162F">
        <w:rPr>
          <w:sz w:val="28"/>
          <w:szCs w:val="28"/>
        </w:rPr>
        <w:t> – цена приобретаемого i-го оборудования по обеспечению безопасности информации.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Затраты на приобретение материальных запасов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P412"/>
      <w:bookmarkEnd w:id="13"/>
      <w:r w:rsidRPr="009D162F">
        <w:rPr>
          <w:sz w:val="28"/>
          <w:szCs w:val="28"/>
        </w:rPr>
        <w:t>29. Затраты на приобретение мониторов (З</w:t>
      </w:r>
      <w:r w:rsidRPr="009D162F">
        <w:rPr>
          <w:sz w:val="28"/>
          <w:szCs w:val="28"/>
          <w:vertAlign w:val="subscript"/>
        </w:rPr>
        <w:t>мон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550670" cy="475615"/>
            <wp:effectExtent l="0" t="0" r="0" b="0"/>
            <wp:docPr id="2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мон</w:t>
      </w:r>
      <w:r w:rsidRPr="009D162F">
        <w:rPr>
          <w:sz w:val="28"/>
          <w:szCs w:val="28"/>
        </w:rPr>
        <w:t> – количество мониторов для i-й должности;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мон</w:t>
      </w:r>
      <w:r w:rsidRPr="009D162F">
        <w:rPr>
          <w:sz w:val="28"/>
          <w:szCs w:val="28"/>
        </w:rPr>
        <w:t> – цена одного монитора для i-й должности.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30. Затраты на приобретение системных блоков (З</w:t>
      </w:r>
      <w:r w:rsidRPr="009D162F">
        <w:rPr>
          <w:sz w:val="28"/>
          <w:szCs w:val="28"/>
          <w:vertAlign w:val="subscript"/>
        </w:rPr>
        <w:t>сб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338580" cy="475615"/>
            <wp:effectExtent l="0" t="0" r="0" b="0"/>
            <wp:docPr id="2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 xml:space="preserve">i </w:t>
      </w:r>
      <w:proofErr w:type="gramStart"/>
      <w:r w:rsidRPr="009D162F">
        <w:rPr>
          <w:sz w:val="28"/>
          <w:szCs w:val="28"/>
          <w:vertAlign w:val="subscript"/>
        </w:rPr>
        <w:t>сб</w:t>
      </w:r>
      <w:proofErr w:type="gramEnd"/>
      <w:r w:rsidRPr="009D162F">
        <w:rPr>
          <w:sz w:val="28"/>
          <w:szCs w:val="28"/>
        </w:rPr>
        <w:t> – количество i-х системных блоков;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 xml:space="preserve">i </w:t>
      </w:r>
      <w:proofErr w:type="gramStart"/>
      <w:r w:rsidRPr="009D162F">
        <w:rPr>
          <w:sz w:val="28"/>
          <w:szCs w:val="28"/>
          <w:vertAlign w:val="subscript"/>
        </w:rPr>
        <w:t>сб</w:t>
      </w:r>
      <w:proofErr w:type="gramEnd"/>
      <w:r w:rsidRPr="009D162F">
        <w:rPr>
          <w:sz w:val="28"/>
          <w:szCs w:val="28"/>
        </w:rPr>
        <w:t> – цена одного i-го системного блока.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31. Затраты на приобретение других запасных частей для вычислительной техники (З</w:t>
      </w:r>
      <w:r w:rsidRPr="009D162F">
        <w:rPr>
          <w:sz w:val="28"/>
          <w:szCs w:val="28"/>
          <w:vertAlign w:val="subscript"/>
        </w:rPr>
        <w:t>двт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477645" cy="475615"/>
            <wp:effectExtent l="0" t="0" r="0" b="0"/>
            <wp:docPr id="2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двт</w:t>
      </w:r>
      <w:r w:rsidRPr="009D162F">
        <w:rPr>
          <w:sz w:val="28"/>
          <w:szCs w:val="28"/>
        </w:rPr>
        <w:t> – 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двт</w:t>
      </w:r>
      <w:r w:rsidRPr="009D162F">
        <w:rPr>
          <w:sz w:val="28"/>
          <w:szCs w:val="28"/>
        </w:rPr>
        <w:t> – цена 1 единицы i-й запасной части для вычислительной техники.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32. Затраты на приобретение носителей информации, в том числе магнитных и оптических носителей информации (З</w:t>
      </w:r>
      <w:r w:rsidRPr="009D162F">
        <w:rPr>
          <w:sz w:val="28"/>
          <w:szCs w:val="28"/>
          <w:vertAlign w:val="subscript"/>
        </w:rPr>
        <w:t>мн</w:t>
      </w:r>
      <w:r w:rsidRPr="009D162F">
        <w:rPr>
          <w:sz w:val="28"/>
          <w:szCs w:val="28"/>
        </w:rPr>
        <w:t>), определяются 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390015" cy="475615"/>
            <wp:effectExtent l="0" t="0" r="0" b="0"/>
            <wp:docPr id="2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мн</w:t>
      </w:r>
      <w:r w:rsidRPr="009D162F">
        <w:rPr>
          <w:sz w:val="28"/>
          <w:szCs w:val="28"/>
        </w:rPr>
        <w:t> – количество носителей информации по i-й должности  в соответствии с нормативами  обеспечения функций муниципальных органов Алексеевского 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мн</w:t>
      </w:r>
      <w:r w:rsidRPr="009D162F">
        <w:rPr>
          <w:sz w:val="28"/>
          <w:szCs w:val="28"/>
        </w:rPr>
        <w:t xml:space="preserve"> – цена 1 единицы носителя информации по i-й должности                                                в соответствии с нормативами  обеспечения функций муниципальных органов </w:t>
      </w:r>
      <w:r w:rsidR="00516CF5">
        <w:rPr>
          <w:sz w:val="28"/>
          <w:szCs w:val="28"/>
        </w:rPr>
        <w:t>Анн</w:t>
      </w:r>
      <w:r w:rsidR="00640D7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33. Затраты на приобретение деталей для содержания принтеров, многофункциональных устройств, копировальных аппаратов и иной оргтехники (З</w:t>
      </w:r>
      <w:r w:rsidRPr="009D162F">
        <w:rPr>
          <w:sz w:val="28"/>
          <w:szCs w:val="28"/>
          <w:vertAlign w:val="subscript"/>
        </w:rPr>
        <w:t>дсо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дсо</w:t>
      </w:r>
      <w:r w:rsidRPr="009D162F">
        <w:rPr>
          <w:sz w:val="28"/>
          <w:szCs w:val="28"/>
        </w:rPr>
        <w:t xml:space="preserve"> = З</w:t>
      </w:r>
      <w:r w:rsidRPr="009D162F">
        <w:rPr>
          <w:sz w:val="28"/>
          <w:szCs w:val="28"/>
          <w:vertAlign w:val="subscript"/>
        </w:rPr>
        <w:t>рм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зп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рм</w:t>
      </w:r>
      <w:r w:rsidRPr="009D162F">
        <w:rPr>
          <w:sz w:val="28"/>
          <w:szCs w:val="28"/>
        </w:rPr>
        <w:t> – 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зп</w:t>
      </w:r>
      <w:r w:rsidRPr="009D162F">
        <w:rPr>
          <w:sz w:val="28"/>
          <w:szCs w:val="28"/>
        </w:rPr>
        <w:t> – 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34. Затраты на приобретение расходных материалов для принтеров, </w:t>
      </w:r>
      <w:r w:rsidRPr="009D162F">
        <w:rPr>
          <w:sz w:val="28"/>
          <w:szCs w:val="28"/>
        </w:rPr>
        <w:lastRenderedPageBreak/>
        <w:t>многофункциональных устройств, копировальных аппаратов и иной оргтехники (З</w:t>
      </w:r>
      <w:r w:rsidRPr="009D162F">
        <w:rPr>
          <w:sz w:val="28"/>
          <w:szCs w:val="28"/>
          <w:vertAlign w:val="subscript"/>
        </w:rPr>
        <w:t>рм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val="en-US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843405" cy="475615"/>
            <wp:effectExtent l="0" t="0" r="0" b="0"/>
            <wp:docPr id="2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рм</w:t>
      </w:r>
      <w:r w:rsidRPr="009D162F">
        <w:rPr>
          <w:sz w:val="28"/>
          <w:szCs w:val="28"/>
        </w:rPr>
        <w:t xml:space="preserve"> – 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 обеспечения муниципальных органов </w:t>
      </w:r>
      <w:r w:rsidR="00640D73">
        <w:rPr>
          <w:sz w:val="28"/>
          <w:szCs w:val="28"/>
        </w:rPr>
        <w:t>Мелиховского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рм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</w:t>
      </w:r>
      <w:proofErr w:type="gramStart"/>
      <w:r w:rsidRPr="009D162F">
        <w:rPr>
          <w:sz w:val="28"/>
          <w:szCs w:val="28"/>
        </w:rPr>
        <w:t>нормативами  обеспечения</w:t>
      </w:r>
      <w:proofErr w:type="gramEnd"/>
      <w:r w:rsidRPr="009D162F">
        <w:rPr>
          <w:sz w:val="28"/>
          <w:szCs w:val="28"/>
        </w:rPr>
        <w:t xml:space="preserve"> функций муниципальных органов </w:t>
      </w:r>
      <w:r w:rsidR="00516CF5">
        <w:rPr>
          <w:sz w:val="28"/>
          <w:szCs w:val="28"/>
        </w:rPr>
        <w:t>Анн</w:t>
      </w:r>
      <w:r w:rsidR="00640D7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рм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цена расходного материала для принтеров, многофункциональных устройств, копировальных аппаратов и иной оргтехники по i-й должности  в соответствии с нормативами  обеспечения функций муниципальных органов </w:t>
      </w:r>
      <w:r w:rsidR="00516CF5">
        <w:rPr>
          <w:sz w:val="28"/>
          <w:szCs w:val="28"/>
        </w:rPr>
        <w:t>Анн</w:t>
      </w:r>
      <w:r w:rsidR="00640D7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35. Затраты на приобретение запасных частей для принтеров, многофункциональных устройств, копировальных аппаратов и иной оргтехники (З</w:t>
      </w:r>
      <w:r w:rsidRPr="009D162F">
        <w:rPr>
          <w:sz w:val="28"/>
          <w:szCs w:val="28"/>
          <w:vertAlign w:val="subscript"/>
        </w:rPr>
        <w:t>зп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val="en-US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331595" cy="475615"/>
            <wp:effectExtent l="0" t="0" r="0" b="0"/>
            <wp:docPr id="3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зп</w:t>
      </w:r>
      <w:r w:rsidRPr="009D162F">
        <w:rPr>
          <w:sz w:val="28"/>
          <w:szCs w:val="28"/>
        </w:rPr>
        <w:t> – количество i-х запасных частей для принтеров, многофункциональных устройств, копировальных аппаратов и иной оргтехники;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зп</w:t>
      </w:r>
      <w:r w:rsidRPr="009D162F">
        <w:rPr>
          <w:sz w:val="28"/>
          <w:szCs w:val="28"/>
        </w:rPr>
        <w:t xml:space="preserve"> – цена 1 единицы i-й запасной части.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36. Затраты на приобретение материальных запасов по обеспечению безопасности информации (З</w:t>
      </w:r>
      <w:r w:rsidRPr="009D162F">
        <w:rPr>
          <w:sz w:val="28"/>
          <w:szCs w:val="28"/>
          <w:vertAlign w:val="subscript"/>
        </w:rPr>
        <w:t>мби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550670" cy="475615"/>
            <wp:effectExtent l="0" t="0" r="0" b="0"/>
            <wp:docPr id="3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мби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 количество i-го материального запаса;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мби</w:t>
      </w:r>
      <w:r w:rsidRPr="009D162F">
        <w:rPr>
          <w:sz w:val="28"/>
          <w:szCs w:val="28"/>
        </w:rPr>
        <w:t xml:space="preserve"> – цена 1 единицы i-го материального запаса.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Затраты на аренду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37. Затраты на оплату услуг по предоставлению рабочей станции                                                         с базовым программным обеспечением (З</w:t>
      </w:r>
      <w:r w:rsidRPr="009D162F">
        <w:rPr>
          <w:sz w:val="28"/>
          <w:szCs w:val="28"/>
          <w:vertAlign w:val="subscript"/>
        </w:rPr>
        <w:t>рсбпо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2362835" cy="467995"/>
            <wp:effectExtent l="0" t="0" r="0" b="0"/>
            <wp:docPr id="3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рсбпо</w:t>
      </w:r>
      <w:r w:rsidRPr="009D162F">
        <w:rPr>
          <w:sz w:val="28"/>
          <w:szCs w:val="28"/>
        </w:rPr>
        <w:t xml:space="preserve"> – количество рабочих станций по i-й должности,  не превышающее предельное количество рабочих станций по i-й должности в соответствии с нормативами  обеспечения функций муниципальных органов </w:t>
      </w:r>
      <w:r w:rsidR="00516CF5">
        <w:rPr>
          <w:sz w:val="28"/>
          <w:szCs w:val="28"/>
        </w:rPr>
        <w:t>Анн</w:t>
      </w:r>
      <w:r w:rsidR="00640D73">
        <w:rPr>
          <w:sz w:val="28"/>
          <w:szCs w:val="28"/>
        </w:rPr>
        <w:t xml:space="preserve">овского </w:t>
      </w:r>
      <w:r w:rsidRPr="009D162F">
        <w:rPr>
          <w:sz w:val="28"/>
          <w:szCs w:val="28"/>
        </w:rPr>
        <w:t>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рсбпо</w:t>
      </w:r>
      <w:r w:rsidRPr="009D162F">
        <w:rPr>
          <w:sz w:val="28"/>
          <w:szCs w:val="28"/>
        </w:rPr>
        <w:t xml:space="preserve"> – цена услуги по предоставлению 1 рабочей станции в месяц по i-й должности в соответствии с нормативами  обеспечения функций муниципальных органов </w:t>
      </w:r>
      <w:r w:rsidR="00516CF5">
        <w:rPr>
          <w:sz w:val="28"/>
          <w:szCs w:val="28"/>
        </w:rPr>
        <w:t>Анн</w:t>
      </w:r>
      <w:r w:rsidR="00640D7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рсбпо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планируемое количество месяцев пользования </w:t>
      </w:r>
      <w:proofErr w:type="gramStart"/>
      <w:r w:rsidRPr="009D162F">
        <w:rPr>
          <w:sz w:val="28"/>
          <w:szCs w:val="28"/>
        </w:rPr>
        <w:t>услугой  по</w:t>
      </w:r>
      <w:proofErr w:type="gramEnd"/>
      <w:r w:rsidRPr="009D162F">
        <w:rPr>
          <w:sz w:val="28"/>
          <w:szCs w:val="28"/>
        </w:rPr>
        <w:t xml:space="preserve"> предоставлению i-й рабочей станции.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38.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оплату услуг по предоставлению стационарного телефонного аппарата (З</w:t>
      </w:r>
      <w:r w:rsidRPr="009D162F">
        <w:rPr>
          <w:sz w:val="28"/>
          <w:szCs w:val="28"/>
          <w:vertAlign w:val="subscript"/>
        </w:rPr>
        <w:t>тел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945640" cy="467995"/>
            <wp:effectExtent l="0" t="0" r="0" b="0"/>
            <wp:docPr id="3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тел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количество телефонных аппаратов по i-й должности, не превышающее предельное количество телефонных аппаратов по i-й должности в соответствии с нормативами  обеспечения функций муниципальных органов </w:t>
      </w:r>
      <w:r w:rsidR="00C853DD">
        <w:rPr>
          <w:sz w:val="28"/>
          <w:szCs w:val="28"/>
        </w:rPr>
        <w:t>Анн</w:t>
      </w:r>
      <w:r w:rsidR="00640D7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тел</w:t>
      </w:r>
      <w:r w:rsidRPr="009D162F">
        <w:rPr>
          <w:sz w:val="28"/>
          <w:szCs w:val="28"/>
        </w:rPr>
        <w:t xml:space="preserve"> – цена услуги по предоставлению телефонного аппарата в месяц  по i-й должности в соответствии с нормативами  обеспечения функций муниципальных органов </w:t>
      </w:r>
      <w:r w:rsidR="00516CF5">
        <w:rPr>
          <w:sz w:val="28"/>
          <w:szCs w:val="28"/>
        </w:rPr>
        <w:t>Анн</w:t>
      </w:r>
      <w:r w:rsidR="00640D7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тел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планируемое количество месяцев пользования услугой   по предоставлению i-го телефонного аппарата.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bookmarkStart w:id="14" w:name="P512"/>
      <w:bookmarkEnd w:id="14"/>
      <w:r w:rsidRPr="009D162F">
        <w:rPr>
          <w:b/>
          <w:bCs/>
          <w:sz w:val="28"/>
          <w:szCs w:val="28"/>
        </w:rPr>
        <w:t>II. Прочие затраты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Затраты на услуги связи, не отнесенные к затратам на услуги связи   в рамках затрат на информационно-коммуникационные технологии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39. Затраты на услуги связи </w:t>
      </w:r>
      <w:r w:rsidRPr="009D162F">
        <w:rPr>
          <w:noProof/>
          <w:position w:val="-11"/>
          <w:sz w:val="28"/>
          <w:szCs w:val="28"/>
        </w:rPr>
        <w:drawing>
          <wp:inline distT="0" distB="0" distL="0" distR="0">
            <wp:extent cx="409575" cy="285115"/>
            <wp:effectExtent l="19050" t="0" r="0" b="0"/>
            <wp:docPr id="3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62F">
        <w:rPr>
          <w:sz w:val="28"/>
          <w:szCs w:val="28"/>
        </w:rPr>
        <w:t xml:space="preserve">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62F">
        <w:rPr>
          <w:noProof/>
          <w:position w:val="-11"/>
          <w:sz w:val="28"/>
          <w:szCs w:val="28"/>
        </w:rPr>
        <w:drawing>
          <wp:inline distT="0" distB="0" distL="0" distR="0">
            <wp:extent cx="1009650" cy="285115"/>
            <wp:effectExtent l="19050" t="0" r="0" b="0"/>
            <wp:docPr id="3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п</w:t>
      </w:r>
      <w:r w:rsidRPr="009D162F">
        <w:rPr>
          <w:sz w:val="28"/>
          <w:szCs w:val="28"/>
        </w:rPr>
        <w:t> – затраты на оплату услуг почтовой связи;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сс</w:t>
      </w:r>
      <w:r w:rsidRPr="009D162F">
        <w:rPr>
          <w:sz w:val="28"/>
          <w:szCs w:val="28"/>
        </w:rPr>
        <w:t> – затраты на оплату услуг специальной связи.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lastRenderedPageBreak/>
        <w:t>40. Затраты на оплату услуг почтовой связи (З</w:t>
      </w:r>
      <w:r w:rsidRPr="009D162F">
        <w:rPr>
          <w:sz w:val="28"/>
          <w:szCs w:val="28"/>
          <w:vertAlign w:val="subscript"/>
        </w:rPr>
        <w:t>п</w:t>
      </w:r>
      <w:r w:rsidRPr="009D162F">
        <w:rPr>
          <w:sz w:val="28"/>
          <w:szCs w:val="28"/>
        </w:rPr>
        <w:t>) определяются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214120" cy="475615"/>
            <wp:effectExtent l="0" t="0" r="0" b="0"/>
            <wp:docPr id="3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 xml:space="preserve">i </w:t>
      </w:r>
      <w:proofErr w:type="gramStart"/>
      <w:r w:rsidRPr="009D162F">
        <w:rPr>
          <w:sz w:val="28"/>
          <w:szCs w:val="28"/>
          <w:vertAlign w:val="subscript"/>
        </w:rPr>
        <w:t>п</w:t>
      </w:r>
      <w:proofErr w:type="gramEnd"/>
      <w:r w:rsidRPr="009D162F">
        <w:rPr>
          <w:sz w:val="28"/>
          <w:szCs w:val="28"/>
        </w:rPr>
        <w:t> – планируемое количество i-х почтовых отправлений в год;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 xml:space="preserve">i </w:t>
      </w:r>
      <w:proofErr w:type="gramStart"/>
      <w:r w:rsidRPr="009D162F">
        <w:rPr>
          <w:sz w:val="28"/>
          <w:szCs w:val="28"/>
          <w:vertAlign w:val="subscript"/>
        </w:rPr>
        <w:t>п</w:t>
      </w:r>
      <w:proofErr w:type="gramEnd"/>
      <w:r w:rsidRPr="009D162F">
        <w:rPr>
          <w:sz w:val="28"/>
          <w:szCs w:val="28"/>
        </w:rPr>
        <w:t> – цена 1 i-го почтового отправления.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41. Затраты на оплату услуг специальной связи (З</w:t>
      </w:r>
      <w:r w:rsidRPr="009D162F">
        <w:rPr>
          <w:sz w:val="28"/>
          <w:szCs w:val="28"/>
          <w:vertAlign w:val="subscript"/>
        </w:rPr>
        <w:t>сс</w:t>
      </w:r>
      <w:r w:rsidRPr="009D162F">
        <w:rPr>
          <w:sz w:val="28"/>
          <w:szCs w:val="28"/>
        </w:rPr>
        <w:t>) определяются                                   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сс</w:t>
      </w:r>
      <w:r w:rsidRPr="009D162F">
        <w:rPr>
          <w:sz w:val="28"/>
          <w:szCs w:val="28"/>
        </w:rPr>
        <w:t xml:space="preserve"> = </w:t>
      </w:r>
      <w:proofErr w:type="gramStart"/>
      <w:r w:rsidRPr="009D162F">
        <w:rPr>
          <w:sz w:val="28"/>
          <w:szCs w:val="28"/>
        </w:rPr>
        <w:t>Q</w:t>
      </w:r>
      <w:proofErr w:type="gramEnd"/>
      <w:r w:rsidRPr="009D162F">
        <w:rPr>
          <w:sz w:val="28"/>
          <w:szCs w:val="28"/>
          <w:vertAlign w:val="subscript"/>
        </w:rPr>
        <w:t>сс</w:t>
      </w:r>
      <w:r w:rsidRPr="009D162F">
        <w:rPr>
          <w:sz w:val="28"/>
          <w:szCs w:val="28"/>
        </w:rPr>
        <w:t xml:space="preserve"> × Р</w:t>
      </w:r>
      <w:r w:rsidRPr="009D162F">
        <w:rPr>
          <w:sz w:val="28"/>
          <w:szCs w:val="28"/>
          <w:vertAlign w:val="subscript"/>
        </w:rPr>
        <w:t>сс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Q</w:t>
      </w:r>
      <w:proofErr w:type="gramEnd"/>
      <w:r w:rsidRPr="009D162F">
        <w:rPr>
          <w:sz w:val="28"/>
          <w:szCs w:val="28"/>
          <w:vertAlign w:val="subscript"/>
        </w:rPr>
        <w:t>сс</w:t>
      </w:r>
      <w:r w:rsidRPr="009D162F">
        <w:rPr>
          <w:sz w:val="28"/>
          <w:szCs w:val="28"/>
        </w:rPr>
        <w:t> – планируемое количество листов (пакетов) исходящей информации     в год;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Р</w:t>
      </w:r>
      <w:r w:rsidRPr="009D162F">
        <w:rPr>
          <w:sz w:val="28"/>
          <w:szCs w:val="28"/>
          <w:vertAlign w:val="subscript"/>
        </w:rPr>
        <w:t>сс</w:t>
      </w:r>
      <w:r w:rsidRPr="009D162F">
        <w:rPr>
          <w:sz w:val="28"/>
          <w:szCs w:val="28"/>
        </w:rPr>
        <w:t> – цена 1 листа (пакета) исходящей информации, отправляемой  по каналам специальной связи.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Затраты на транспортные услуги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42. Затраты по договору об оказании услуг перевозки (транспортировки) грузов (З</w:t>
      </w:r>
      <w:r w:rsidRPr="009D162F">
        <w:rPr>
          <w:sz w:val="28"/>
          <w:szCs w:val="28"/>
          <w:vertAlign w:val="subscript"/>
        </w:rPr>
        <w:t>дг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338580" cy="475615"/>
            <wp:effectExtent l="0" t="0" r="0" b="0"/>
            <wp:docPr id="3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дг</w:t>
      </w:r>
      <w:r w:rsidRPr="009D162F">
        <w:rPr>
          <w:sz w:val="28"/>
          <w:szCs w:val="28"/>
        </w:rPr>
        <w:t> – количество i-х услуг перевозки (транспортировки) грузов;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дг</w:t>
      </w:r>
      <w:r w:rsidRPr="009D162F">
        <w:rPr>
          <w:sz w:val="28"/>
          <w:szCs w:val="28"/>
        </w:rPr>
        <w:t> – цена 1 i-й услуги перевозки (транспортировки) груза.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43. Затраты на оплату услуг аренды транспортных средств (З</w:t>
      </w:r>
      <w:r w:rsidRPr="009D162F">
        <w:rPr>
          <w:sz w:val="28"/>
          <w:szCs w:val="28"/>
          <w:vertAlign w:val="subscript"/>
        </w:rPr>
        <w:t>аут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931035" cy="475615"/>
            <wp:effectExtent l="0" t="0" r="0" b="0"/>
            <wp:docPr id="3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аут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количество i-х транспортных средств. </w:t>
      </w:r>
      <w:proofErr w:type="gramStart"/>
      <w:r w:rsidRPr="009D162F">
        <w:rPr>
          <w:sz w:val="28"/>
          <w:szCs w:val="28"/>
        </w:rPr>
        <w:t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 обеспечения функций муниципальных органов</w:t>
      </w:r>
      <w:r w:rsidRPr="009D162F">
        <w:rPr>
          <w:rFonts w:ascii="Arial" w:hAnsi="Arial" w:cs="Arial"/>
          <w:sz w:val="28"/>
          <w:szCs w:val="28"/>
        </w:rPr>
        <w:t xml:space="preserve"> </w:t>
      </w:r>
      <w:r w:rsidR="00516CF5">
        <w:rPr>
          <w:sz w:val="28"/>
          <w:szCs w:val="28"/>
        </w:rPr>
        <w:t>Анн</w:t>
      </w:r>
      <w:r w:rsidR="00640D7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учреждений, применяемыми при расчете нормативных затрат на приобретение служебного легкового автотранспорта, приведенными в приложении № 4 к методике;</w:t>
      </w:r>
      <w:proofErr w:type="gramEnd"/>
    </w:p>
    <w:p w:rsidR="00F153F8" w:rsidRPr="009D162F" w:rsidRDefault="00F153F8" w:rsidP="00F153F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lastRenderedPageBreak/>
        <w:t>P</w:t>
      </w:r>
      <w:r w:rsidRPr="009D162F">
        <w:rPr>
          <w:sz w:val="28"/>
          <w:szCs w:val="28"/>
          <w:vertAlign w:val="subscript"/>
        </w:rPr>
        <w:t>i аут</w:t>
      </w:r>
      <w:r w:rsidRPr="009D162F">
        <w:rPr>
          <w:sz w:val="28"/>
          <w:szCs w:val="28"/>
        </w:rPr>
        <w:t> – 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приложением № 1 к Правилам определен</w:t>
      </w:r>
      <w:r w:rsidR="00640D73">
        <w:rPr>
          <w:sz w:val="28"/>
          <w:szCs w:val="28"/>
        </w:rPr>
        <w:t>ия т</w:t>
      </w:r>
      <w:r w:rsidRPr="009D162F">
        <w:rPr>
          <w:sz w:val="28"/>
          <w:szCs w:val="28"/>
        </w:rPr>
        <w:t xml:space="preserve">ребований к закупаемым муниципальными органами </w:t>
      </w:r>
      <w:r w:rsidR="00516CF5">
        <w:rPr>
          <w:sz w:val="28"/>
          <w:szCs w:val="28"/>
        </w:rPr>
        <w:t>Анн</w:t>
      </w:r>
      <w:r w:rsidR="00640D73">
        <w:rPr>
          <w:sz w:val="28"/>
          <w:szCs w:val="28"/>
        </w:rPr>
        <w:t>овского сельского поселения</w:t>
      </w:r>
      <w:r w:rsidRPr="009D162F">
        <w:rPr>
          <w:sz w:val="28"/>
          <w:szCs w:val="28"/>
        </w:rPr>
        <w:t xml:space="preserve">, подведомственными им казенными учреждениями отдельным видам товаров, работ, услуг (в том числе предельных цен товаров, работ, услуг), утвержденным  постановлением администрации </w:t>
      </w:r>
      <w:r w:rsidR="00516CF5">
        <w:rPr>
          <w:sz w:val="28"/>
          <w:szCs w:val="28"/>
        </w:rPr>
        <w:t>Анн</w:t>
      </w:r>
      <w:r w:rsidR="00640D73">
        <w:rPr>
          <w:sz w:val="28"/>
          <w:szCs w:val="28"/>
        </w:rPr>
        <w:t>овского сельского</w:t>
      </w:r>
      <w:proofErr w:type="gramEnd"/>
      <w:r w:rsidR="00640D73">
        <w:rPr>
          <w:sz w:val="28"/>
          <w:szCs w:val="28"/>
        </w:rPr>
        <w:t xml:space="preserve"> поселения</w:t>
      </w:r>
      <w:r w:rsidRPr="009D162F">
        <w:rPr>
          <w:sz w:val="28"/>
          <w:szCs w:val="28"/>
        </w:rPr>
        <w:t xml:space="preserve">  от  0</w:t>
      </w:r>
      <w:r w:rsidR="00640D73">
        <w:rPr>
          <w:sz w:val="28"/>
          <w:szCs w:val="28"/>
        </w:rPr>
        <w:t>6</w:t>
      </w:r>
      <w:r w:rsidRPr="009D162F">
        <w:rPr>
          <w:sz w:val="28"/>
          <w:szCs w:val="28"/>
        </w:rPr>
        <w:t xml:space="preserve"> декабря 2024 года №  71 «</w:t>
      </w:r>
      <w:r w:rsidRPr="009D162F">
        <w:rPr>
          <w:bCs/>
          <w:kern w:val="24"/>
          <w:sz w:val="28"/>
          <w:szCs w:val="28"/>
        </w:rPr>
        <w:t>Об утверждении Правил определения требований к закупаемым муниципальными органами и</w:t>
      </w:r>
      <w:r w:rsidRPr="009D162F">
        <w:rPr>
          <w:sz w:val="28"/>
          <w:szCs w:val="28"/>
        </w:rPr>
        <w:t xml:space="preserve"> подведомственными им казенными и бюджетными учреждениями  отдельным видам товаров, работ, услуг (в   том числе предельные цены товаров, работ, услуг)»;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 аут</w:t>
      </w:r>
      <w:r w:rsidRPr="009D162F">
        <w:rPr>
          <w:sz w:val="28"/>
          <w:szCs w:val="28"/>
        </w:rPr>
        <w:t> – планируемое количество месяцев аренды i-го транспортного средства.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44. Затраты на оплату разовых услуг пассажирских перевозок    при проведении совещания (З</w:t>
      </w:r>
      <w:r w:rsidRPr="009D162F">
        <w:rPr>
          <w:sz w:val="28"/>
          <w:szCs w:val="28"/>
          <w:vertAlign w:val="subscript"/>
        </w:rPr>
        <w:t>пп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631315" cy="475615"/>
            <wp:effectExtent l="0" t="0" r="0" b="0"/>
            <wp:docPr id="3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у</w:t>
      </w:r>
      <w:r w:rsidRPr="009D162F">
        <w:rPr>
          <w:sz w:val="28"/>
          <w:szCs w:val="28"/>
        </w:rPr>
        <w:t> – количество i-х разовых услуг пассажирских перевозок;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ч</w:t>
      </w:r>
      <w:r w:rsidRPr="009D162F">
        <w:rPr>
          <w:sz w:val="28"/>
          <w:szCs w:val="28"/>
        </w:rPr>
        <w:t> – среднее количество часов аренды транспортного средства по i-й разовой услуге;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ч</w:t>
      </w:r>
      <w:r w:rsidRPr="009D162F">
        <w:rPr>
          <w:sz w:val="28"/>
          <w:szCs w:val="28"/>
        </w:rPr>
        <w:t> – цена 1 часа аренды транспортного средства по i-й разовой услуге.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45. Затраты на оплату проезда работника к месту нахождения учебного заведения и обратно (З</w:t>
      </w:r>
      <w:r w:rsidRPr="009D162F">
        <w:rPr>
          <w:sz w:val="28"/>
          <w:szCs w:val="28"/>
          <w:vertAlign w:val="subscript"/>
        </w:rPr>
        <w:t>тру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689735" cy="475615"/>
            <wp:effectExtent l="0" t="0" r="0" b="0"/>
            <wp:docPr id="4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тру</w:t>
      </w:r>
      <w:r w:rsidRPr="009D162F">
        <w:rPr>
          <w:sz w:val="28"/>
          <w:szCs w:val="28"/>
        </w:rPr>
        <w:t> – количество работников, имеющих право на компенсацию расходов, по i-му направлению;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тру</w:t>
      </w:r>
      <w:r w:rsidRPr="009D162F">
        <w:rPr>
          <w:sz w:val="28"/>
          <w:szCs w:val="28"/>
        </w:rPr>
        <w:t> – цена проезда к месту нахождения учебного заведения по i-му направлению.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 xml:space="preserve">Затраты на оплату расходов по договорам об оказании услуг, 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proofErr w:type="gramStart"/>
      <w:r w:rsidRPr="009D162F">
        <w:rPr>
          <w:b/>
          <w:bCs/>
          <w:sz w:val="28"/>
          <w:szCs w:val="28"/>
        </w:rPr>
        <w:t>связанных</w:t>
      </w:r>
      <w:proofErr w:type="gramEnd"/>
      <w:r w:rsidRPr="009D162F">
        <w:rPr>
          <w:b/>
          <w:bCs/>
          <w:sz w:val="28"/>
          <w:szCs w:val="28"/>
        </w:rPr>
        <w:t xml:space="preserve"> с проездом и наймом жилого помещения в связи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 xml:space="preserve"> с командированием работников, заключаемым 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со сторонними организациями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46.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 w:rsidRPr="009D162F">
        <w:rPr>
          <w:sz w:val="28"/>
          <w:szCs w:val="28"/>
          <w:vertAlign w:val="subscript"/>
        </w:rPr>
        <w:t>кр</w:t>
      </w:r>
      <w:r w:rsidRPr="009D162F">
        <w:rPr>
          <w:sz w:val="28"/>
          <w:szCs w:val="28"/>
        </w:rPr>
        <w:t xml:space="preserve">), определяются </w:t>
      </w:r>
      <w:r w:rsidRPr="009D162F">
        <w:rPr>
          <w:sz w:val="28"/>
          <w:szCs w:val="28"/>
        </w:rPr>
        <w:lastRenderedPageBreak/>
        <w:t>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кр</w:t>
      </w:r>
      <w:r w:rsidRPr="009D162F">
        <w:rPr>
          <w:sz w:val="28"/>
          <w:szCs w:val="28"/>
        </w:rPr>
        <w:t xml:space="preserve"> = З</w:t>
      </w:r>
      <w:r w:rsidRPr="009D162F">
        <w:rPr>
          <w:sz w:val="28"/>
          <w:szCs w:val="28"/>
          <w:vertAlign w:val="subscript"/>
        </w:rPr>
        <w:t>проезд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найм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проезд</w:t>
      </w:r>
      <w:r w:rsidRPr="009D162F">
        <w:rPr>
          <w:sz w:val="28"/>
          <w:szCs w:val="28"/>
        </w:rPr>
        <w:t> – затраты по договору на проезд к месту командирования  и обратно;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найм</w:t>
      </w:r>
      <w:r w:rsidRPr="009D162F">
        <w:rPr>
          <w:sz w:val="28"/>
          <w:szCs w:val="28"/>
        </w:rPr>
        <w:t> – затраты по договору найма жилого помещения на период командирования.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47. Затраты по договору на проезд к месту командирования и обратно (З</w:t>
      </w:r>
      <w:r w:rsidRPr="009D162F">
        <w:rPr>
          <w:sz w:val="28"/>
          <w:szCs w:val="28"/>
          <w:vertAlign w:val="subscript"/>
        </w:rPr>
        <w:t>проезд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2106930" cy="475615"/>
            <wp:effectExtent l="0" t="0" r="0" b="0"/>
            <wp:docPr id="4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проезд</w:t>
      </w:r>
      <w:r w:rsidRPr="009D162F">
        <w:rPr>
          <w:sz w:val="28"/>
          <w:szCs w:val="28"/>
        </w:rPr>
        <w:t xml:space="preserve"> –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Р</w:t>
      </w:r>
      <w:r w:rsidRPr="009D162F">
        <w:rPr>
          <w:sz w:val="28"/>
          <w:szCs w:val="28"/>
          <w:vertAlign w:val="subscript"/>
        </w:rPr>
        <w:t>i проезд</w:t>
      </w:r>
      <w:r w:rsidRPr="009D162F">
        <w:rPr>
          <w:sz w:val="28"/>
          <w:szCs w:val="28"/>
        </w:rPr>
        <w:t> – цена проезда по i-му направлению командирования с учетом требований постановления Правительства Российской Федерации от 13 октября 2008 года № 749 «Об особенностях направления работников в служебные командировки», постановления администрации муниципального района «Корочанский район»  от 05 июля 2022 года № 508 «</w:t>
      </w:r>
      <w:r w:rsidRPr="00640D73">
        <w:rPr>
          <w:sz w:val="28"/>
          <w:szCs w:val="28"/>
        </w:rPr>
        <w:t>Об утверждении Положения о порядке и условиях командирования, возмещения расходов</w:t>
      </w:r>
      <w:r w:rsidRPr="009D162F">
        <w:rPr>
          <w:sz w:val="28"/>
          <w:szCs w:val="28"/>
        </w:rPr>
        <w:t>, связанных со служебными командировками работников органов местного самоуправления Корочанского района</w:t>
      </w:r>
      <w:proofErr w:type="gramEnd"/>
      <w:r w:rsidRPr="009D162F">
        <w:rPr>
          <w:sz w:val="28"/>
          <w:szCs w:val="28"/>
        </w:rPr>
        <w:t>, работников подведомственных предприятий и учреждений Корочанского района» и иных нормативных правовых актов, регламентирующих вопросы направления работников в служебные командировки.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48. Затраты по договору найма жилого помещения на период командирования (З</w:t>
      </w:r>
      <w:r w:rsidRPr="009D162F">
        <w:rPr>
          <w:sz w:val="28"/>
          <w:szCs w:val="28"/>
          <w:vertAlign w:val="subscript"/>
        </w:rPr>
        <w:t>найм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2231390" cy="475615"/>
            <wp:effectExtent l="0" t="0" r="0" b="0"/>
            <wp:docPr id="4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найм</w:t>
      </w:r>
      <w:r w:rsidRPr="009D162F">
        <w:rPr>
          <w:sz w:val="28"/>
          <w:szCs w:val="28"/>
        </w:rPr>
        <w:t> – количество командированных работников по i-му направлению командирования;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Р</w:t>
      </w:r>
      <w:r w:rsidRPr="009D162F">
        <w:rPr>
          <w:sz w:val="28"/>
          <w:szCs w:val="28"/>
          <w:vertAlign w:val="subscript"/>
        </w:rPr>
        <w:t>i найм</w:t>
      </w:r>
      <w:r w:rsidRPr="009D162F">
        <w:rPr>
          <w:sz w:val="28"/>
          <w:szCs w:val="28"/>
        </w:rPr>
        <w:t xml:space="preserve"> – цена найма жилого помещения в сутки по i-му направлению командирования с учетом требований постановления Правительства Российской Федерации от 13 октября 2008 года № 749 «Об особенностях направления работников в служебные командировки», постановления администрации муниципального района «Корочанский район»  от 05 июля 2022 года № 508 «Об утверждении Положения о порядке и условиях командирования, возмещения расходов, связанных со служебными </w:t>
      </w:r>
      <w:r w:rsidRPr="009D162F">
        <w:rPr>
          <w:sz w:val="28"/>
          <w:szCs w:val="28"/>
        </w:rPr>
        <w:lastRenderedPageBreak/>
        <w:t>командировками работников органов</w:t>
      </w:r>
      <w:proofErr w:type="gramEnd"/>
      <w:r w:rsidRPr="009D162F">
        <w:rPr>
          <w:sz w:val="28"/>
          <w:szCs w:val="28"/>
        </w:rPr>
        <w:t xml:space="preserve"> местного самоуправления Корочанского района, работников подведомственных предприятий и учреждений Корочанского района» и иных нормативных правовых актов, регламентирующих вопросы направления работников в служебные командировки;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caps/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найм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суток нахождения в командировке по i-му направлению командирования.</w:t>
      </w:r>
      <w:proofErr w:type="gramEnd"/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Затраты на коммунальные услуги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49. Затраты на коммунальные услуги (З</w:t>
      </w:r>
      <w:r w:rsidRPr="009D162F">
        <w:rPr>
          <w:sz w:val="28"/>
          <w:szCs w:val="28"/>
          <w:vertAlign w:val="subscript"/>
        </w:rPr>
        <w:t>ком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ком</w:t>
      </w:r>
      <w:r w:rsidRPr="009D162F">
        <w:rPr>
          <w:sz w:val="28"/>
          <w:szCs w:val="28"/>
        </w:rPr>
        <w:t xml:space="preserve"> = З</w:t>
      </w:r>
      <w:r w:rsidRPr="009D162F">
        <w:rPr>
          <w:sz w:val="28"/>
          <w:szCs w:val="28"/>
          <w:vertAlign w:val="subscript"/>
        </w:rPr>
        <w:t>гс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эс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тс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гв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хв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внск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гс</w:t>
      </w:r>
      <w:r w:rsidRPr="009D162F">
        <w:rPr>
          <w:sz w:val="28"/>
          <w:szCs w:val="28"/>
        </w:rPr>
        <w:t> – затраты на газоснабжение и иные виды топлива;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эс</w:t>
      </w:r>
      <w:r w:rsidRPr="009D162F">
        <w:rPr>
          <w:sz w:val="28"/>
          <w:szCs w:val="28"/>
        </w:rPr>
        <w:t> – затраты на электроснабжение;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тс</w:t>
      </w:r>
      <w:r w:rsidRPr="009D162F">
        <w:rPr>
          <w:sz w:val="28"/>
          <w:szCs w:val="28"/>
        </w:rPr>
        <w:t> – затраты на теплоснабжение;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гв</w:t>
      </w:r>
      <w:r w:rsidRPr="009D162F">
        <w:rPr>
          <w:sz w:val="28"/>
          <w:szCs w:val="28"/>
        </w:rPr>
        <w:t> – затраты на горячее водоснабжение;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хв</w:t>
      </w:r>
      <w:r w:rsidRPr="009D162F">
        <w:rPr>
          <w:sz w:val="28"/>
          <w:szCs w:val="28"/>
        </w:rPr>
        <w:t> – затраты на холодное водоснабжение и водоотведение;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внск</w:t>
      </w:r>
      <w:r w:rsidRPr="009D162F">
        <w:rPr>
          <w:sz w:val="28"/>
          <w:szCs w:val="28"/>
        </w:rPr>
        <w:t> – затраты на оплату услуг лиц, привлекаемых на основании гражданско-правовых договоров (далее – внештатный сотрудник).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50. Затраты на газоснабжение и иные виды топлива (З</w:t>
      </w:r>
      <w:r w:rsidRPr="009D162F">
        <w:rPr>
          <w:sz w:val="28"/>
          <w:szCs w:val="28"/>
          <w:vertAlign w:val="subscript"/>
        </w:rPr>
        <w:t>гс</w:t>
      </w:r>
      <w:r w:rsidRPr="009D162F">
        <w:rPr>
          <w:sz w:val="28"/>
          <w:szCs w:val="28"/>
        </w:rPr>
        <w:t>) определяются   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718945" cy="475615"/>
            <wp:effectExtent l="0" t="0" r="0" b="0"/>
            <wp:docPr id="4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П</w:t>
      </w:r>
      <w:proofErr w:type="gramStart"/>
      <w:r w:rsidRPr="009D162F">
        <w:rPr>
          <w:sz w:val="28"/>
          <w:szCs w:val="28"/>
          <w:vertAlign w:val="subscript"/>
        </w:rPr>
        <w:t>i</w:t>
      </w:r>
      <w:proofErr w:type="gramEnd"/>
      <w:r w:rsidRPr="009D162F">
        <w:rPr>
          <w:sz w:val="28"/>
          <w:szCs w:val="28"/>
          <w:vertAlign w:val="subscript"/>
        </w:rPr>
        <w:t> гс</w:t>
      </w:r>
      <w:r w:rsidRPr="009D162F">
        <w:rPr>
          <w:sz w:val="28"/>
          <w:szCs w:val="28"/>
        </w:rPr>
        <w:t> – расчетная потребность в i-м виде топлива (газе и ином виде топлива);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Т</w:t>
      </w:r>
      <w:proofErr w:type="gramStart"/>
      <w:r w:rsidRPr="009D162F">
        <w:rPr>
          <w:sz w:val="28"/>
          <w:szCs w:val="28"/>
          <w:vertAlign w:val="subscript"/>
        </w:rPr>
        <w:t>i</w:t>
      </w:r>
      <w:proofErr w:type="gramEnd"/>
      <w:r w:rsidRPr="009D162F">
        <w:rPr>
          <w:sz w:val="28"/>
          <w:szCs w:val="28"/>
          <w:vertAlign w:val="subscript"/>
        </w:rPr>
        <w:t> гс</w:t>
      </w:r>
      <w:r w:rsidRPr="009D162F">
        <w:rPr>
          <w:sz w:val="28"/>
          <w:szCs w:val="28"/>
        </w:rPr>
        <w:t> – тариф на i-й вид топлива, утвержденный в установленном порядке органом государственного регулирования тарифов (далее – регулируемый тариф) (если тарифы на соответствующий вид топлива подлежат государственному регулированию);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k</w:t>
      </w:r>
      <w:r w:rsidRPr="009D162F">
        <w:rPr>
          <w:sz w:val="28"/>
          <w:szCs w:val="28"/>
          <w:vertAlign w:val="subscript"/>
        </w:rPr>
        <w:t>i гс</w:t>
      </w:r>
      <w:r w:rsidRPr="009D162F">
        <w:rPr>
          <w:sz w:val="28"/>
          <w:szCs w:val="28"/>
        </w:rPr>
        <w:t> – поправочный коэффициент, учитывающий затраты                                 на транспортировку i-го вида топлива.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51. Затраты на электроснабжение (З</w:t>
      </w:r>
      <w:r w:rsidRPr="009D162F">
        <w:rPr>
          <w:sz w:val="28"/>
          <w:szCs w:val="28"/>
          <w:vertAlign w:val="subscript"/>
        </w:rPr>
        <w:t>эс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346200" cy="467995"/>
            <wp:effectExtent l="0" t="0" r="0" b="0"/>
            <wp:docPr id="4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Т</w:t>
      </w:r>
      <w:proofErr w:type="gramStart"/>
      <w:r w:rsidRPr="009D162F">
        <w:rPr>
          <w:sz w:val="28"/>
          <w:szCs w:val="28"/>
          <w:vertAlign w:val="subscript"/>
        </w:rPr>
        <w:t>i</w:t>
      </w:r>
      <w:proofErr w:type="gramEnd"/>
      <w:r w:rsidRPr="009D162F">
        <w:rPr>
          <w:sz w:val="28"/>
          <w:szCs w:val="28"/>
          <w:vertAlign w:val="subscript"/>
        </w:rPr>
        <w:t> эс</w:t>
      </w:r>
      <w:r w:rsidRPr="009D162F">
        <w:rPr>
          <w:sz w:val="28"/>
          <w:szCs w:val="28"/>
        </w:rPr>
        <w:t> – i-й регулируемый тариф на электроэнергию (в рамках применяемого одноставочного, дифференцированного по зонам суток  или двуставочного тарифа);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П</w:t>
      </w:r>
      <w:proofErr w:type="gramStart"/>
      <w:r w:rsidRPr="009D162F">
        <w:rPr>
          <w:sz w:val="28"/>
          <w:szCs w:val="28"/>
          <w:vertAlign w:val="subscript"/>
        </w:rPr>
        <w:t>i</w:t>
      </w:r>
      <w:proofErr w:type="gramEnd"/>
      <w:r w:rsidRPr="009D162F">
        <w:rPr>
          <w:sz w:val="28"/>
          <w:szCs w:val="28"/>
          <w:vertAlign w:val="subscript"/>
        </w:rPr>
        <w:t> эс</w:t>
      </w:r>
      <w:r w:rsidRPr="009D162F">
        <w:rPr>
          <w:sz w:val="28"/>
          <w:szCs w:val="28"/>
        </w:rPr>
        <w:t> – 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52. Затраты на теплоснабжение (З</w:t>
      </w:r>
      <w:r w:rsidRPr="009D162F">
        <w:rPr>
          <w:sz w:val="28"/>
          <w:szCs w:val="28"/>
          <w:vertAlign w:val="subscript"/>
        </w:rPr>
        <w:t>тс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тс</w:t>
      </w:r>
      <w:r w:rsidRPr="009D162F">
        <w:rPr>
          <w:sz w:val="28"/>
          <w:szCs w:val="28"/>
        </w:rPr>
        <w:t xml:space="preserve"> = П</w:t>
      </w:r>
      <w:r w:rsidRPr="009D162F">
        <w:rPr>
          <w:sz w:val="28"/>
          <w:szCs w:val="28"/>
          <w:vertAlign w:val="subscript"/>
        </w:rPr>
        <w:t>топл</w:t>
      </w:r>
      <w:r w:rsidRPr="009D162F">
        <w:rPr>
          <w:sz w:val="28"/>
          <w:szCs w:val="28"/>
        </w:rPr>
        <w:t xml:space="preserve"> × Т</w:t>
      </w:r>
      <w:r w:rsidRPr="009D162F">
        <w:rPr>
          <w:sz w:val="28"/>
          <w:szCs w:val="28"/>
          <w:vertAlign w:val="subscript"/>
        </w:rPr>
        <w:t>тс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П</w:t>
      </w:r>
      <w:r w:rsidRPr="009D162F">
        <w:rPr>
          <w:sz w:val="28"/>
          <w:szCs w:val="28"/>
          <w:vertAlign w:val="subscript"/>
        </w:rPr>
        <w:t>топл</w:t>
      </w:r>
      <w:r w:rsidRPr="009D162F">
        <w:rPr>
          <w:sz w:val="28"/>
          <w:szCs w:val="28"/>
        </w:rPr>
        <w:t> – расчетная потребность в теплоэнергии на отопление зданий, помещений и сооружений;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Т</w:t>
      </w:r>
      <w:r w:rsidRPr="009D162F">
        <w:rPr>
          <w:sz w:val="28"/>
          <w:szCs w:val="28"/>
          <w:vertAlign w:val="subscript"/>
        </w:rPr>
        <w:t>тс</w:t>
      </w:r>
      <w:r w:rsidRPr="009D162F">
        <w:rPr>
          <w:sz w:val="28"/>
          <w:szCs w:val="28"/>
        </w:rPr>
        <w:t> – регулируемый тариф на теплоснабжение.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53. Затраты на горячее водоснабжение (З</w:t>
      </w:r>
      <w:r w:rsidRPr="009D162F">
        <w:rPr>
          <w:sz w:val="28"/>
          <w:szCs w:val="28"/>
          <w:vertAlign w:val="subscript"/>
        </w:rPr>
        <w:t>гв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гв</w:t>
      </w:r>
      <w:r w:rsidRPr="009D162F">
        <w:rPr>
          <w:sz w:val="28"/>
          <w:szCs w:val="28"/>
        </w:rPr>
        <w:t xml:space="preserve"> = П</w:t>
      </w:r>
      <w:r w:rsidRPr="009D162F">
        <w:rPr>
          <w:sz w:val="28"/>
          <w:szCs w:val="28"/>
          <w:vertAlign w:val="subscript"/>
        </w:rPr>
        <w:t>гв</w:t>
      </w:r>
      <w:r w:rsidRPr="009D162F">
        <w:rPr>
          <w:sz w:val="28"/>
          <w:szCs w:val="28"/>
        </w:rPr>
        <w:t xml:space="preserve"> × Т</w:t>
      </w:r>
      <w:r w:rsidRPr="009D162F">
        <w:rPr>
          <w:sz w:val="28"/>
          <w:szCs w:val="28"/>
          <w:vertAlign w:val="subscript"/>
        </w:rPr>
        <w:t>гв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П</w:t>
      </w:r>
      <w:r w:rsidRPr="009D162F">
        <w:rPr>
          <w:sz w:val="28"/>
          <w:szCs w:val="28"/>
          <w:vertAlign w:val="subscript"/>
        </w:rPr>
        <w:t>гв</w:t>
      </w:r>
      <w:r w:rsidRPr="009D162F">
        <w:rPr>
          <w:sz w:val="28"/>
          <w:szCs w:val="28"/>
        </w:rPr>
        <w:t> – расчетная потребность в горячей воде;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Т</w:t>
      </w:r>
      <w:r w:rsidRPr="009D162F">
        <w:rPr>
          <w:sz w:val="28"/>
          <w:szCs w:val="28"/>
          <w:vertAlign w:val="subscript"/>
        </w:rPr>
        <w:t>гв</w:t>
      </w:r>
      <w:r w:rsidRPr="009D162F">
        <w:rPr>
          <w:sz w:val="28"/>
          <w:szCs w:val="28"/>
        </w:rPr>
        <w:t> – регулируемый тариф на горячее водоснабжение.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54. Затраты на холодное водоснабжение и водоотведение (З</w:t>
      </w:r>
      <w:r w:rsidRPr="009D162F">
        <w:rPr>
          <w:sz w:val="28"/>
          <w:szCs w:val="28"/>
          <w:vertAlign w:val="subscript"/>
        </w:rPr>
        <w:t>хв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хв</w:t>
      </w:r>
      <w:r w:rsidRPr="009D162F">
        <w:rPr>
          <w:sz w:val="28"/>
          <w:szCs w:val="28"/>
        </w:rPr>
        <w:t xml:space="preserve"> = П</w:t>
      </w:r>
      <w:r w:rsidRPr="009D162F">
        <w:rPr>
          <w:sz w:val="28"/>
          <w:szCs w:val="28"/>
          <w:vertAlign w:val="subscript"/>
        </w:rPr>
        <w:t>хв</w:t>
      </w:r>
      <w:r w:rsidRPr="009D162F">
        <w:rPr>
          <w:sz w:val="28"/>
          <w:szCs w:val="28"/>
        </w:rPr>
        <w:t xml:space="preserve"> × Т</w:t>
      </w:r>
      <w:r w:rsidRPr="009D162F">
        <w:rPr>
          <w:sz w:val="28"/>
          <w:szCs w:val="28"/>
          <w:vertAlign w:val="subscript"/>
        </w:rPr>
        <w:t>хв</w:t>
      </w:r>
      <w:r w:rsidRPr="009D162F">
        <w:rPr>
          <w:sz w:val="28"/>
          <w:szCs w:val="28"/>
        </w:rPr>
        <w:t xml:space="preserve"> + П</w:t>
      </w:r>
      <w:r w:rsidRPr="009D162F">
        <w:rPr>
          <w:sz w:val="28"/>
          <w:szCs w:val="28"/>
          <w:vertAlign w:val="subscript"/>
        </w:rPr>
        <w:t>во</w:t>
      </w:r>
      <w:r w:rsidRPr="009D162F">
        <w:rPr>
          <w:sz w:val="28"/>
          <w:szCs w:val="28"/>
        </w:rPr>
        <w:t xml:space="preserve"> × Т</w:t>
      </w:r>
      <w:r w:rsidRPr="009D162F">
        <w:rPr>
          <w:sz w:val="28"/>
          <w:szCs w:val="28"/>
          <w:vertAlign w:val="subscript"/>
        </w:rPr>
        <w:t>во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П</w:t>
      </w:r>
      <w:r w:rsidRPr="009D162F">
        <w:rPr>
          <w:sz w:val="28"/>
          <w:szCs w:val="28"/>
          <w:vertAlign w:val="subscript"/>
        </w:rPr>
        <w:t>хв</w:t>
      </w:r>
      <w:r w:rsidRPr="009D162F">
        <w:rPr>
          <w:sz w:val="28"/>
          <w:szCs w:val="28"/>
        </w:rPr>
        <w:t xml:space="preserve"> – расчетная потребность в холодном водоснабжении;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Т</w:t>
      </w:r>
      <w:r w:rsidRPr="009D162F">
        <w:rPr>
          <w:sz w:val="28"/>
          <w:szCs w:val="28"/>
          <w:vertAlign w:val="subscript"/>
        </w:rPr>
        <w:t>хв</w:t>
      </w:r>
      <w:r w:rsidRPr="009D162F">
        <w:rPr>
          <w:sz w:val="28"/>
          <w:szCs w:val="28"/>
        </w:rPr>
        <w:t> – регулируемый тариф на холодное водоснабжение;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П</w:t>
      </w:r>
      <w:r w:rsidRPr="009D162F">
        <w:rPr>
          <w:sz w:val="28"/>
          <w:szCs w:val="28"/>
          <w:vertAlign w:val="subscript"/>
        </w:rPr>
        <w:t>во</w:t>
      </w:r>
      <w:r w:rsidRPr="009D162F">
        <w:rPr>
          <w:sz w:val="28"/>
          <w:szCs w:val="28"/>
        </w:rPr>
        <w:t> – расчетная потребность в водоотведении;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Т</w:t>
      </w:r>
      <w:r w:rsidRPr="009D162F">
        <w:rPr>
          <w:sz w:val="28"/>
          <w:szCs w:val="28"/>
          <w:vertAlign w:val="subscript"/>
        </w:rPr>
        <w:t>во</w:t>
      </w:r>
      <w:r w:rsidRPr="009D162F">
        <w:rPr>
          <w:sz w:val="28"/>
          <w:szCs w:val="28"/>
        </w:rPr>
        <w:t> – регулируемый тариф на водоотведение.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55. Затраты на оплату услуг внештатных сотрудников (З</w:t>
      </w:r>
      <w:r w:rsidRPr="009D162F">
        <w:rPr>
          <w:sz w:val="28"/>
          <w:szCs w:val="28"/>
          <w:vertAlign w:val="subscript"/>
        </w:rPr>
        <w:t>внск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2479675" cy="475615"/>
            <wp:effectExtent l="0" t="0" r="0" b="0"/>
            <wp:docPr id="4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M</w:t>
      </w:r>
      <w:r w:rsidRPr="009D162F">
        <w:rPr>
          <w:sz w:val="28"/>
          <w:szCs w:val="28"/>
          <w:vertAlign w:val="subscript"/>
        </w:rPr>
        <w:t>i внск</w:t>
      </w:r>
      <w:r w:rsidRPr="009D162F">
        <w:rPr>
          <w:sz w:val="28"/>
          <w:szCs w:val="28"/>
        </w:rPr>
        <w:t> – планируемое количество месяцев работы внештатного сотрудника по i-й должности;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внск</w:t>
      </w:r>
      <w:r w:rsidRPr="009D162F">
        <w:rPr>
          <w:sz w:val="28"/>
          <w:szCs w:val="28"/>
        </w:rPr>
        <w:t> – стоимость 1 месяца работы внештатного сотрудника по i-й должности;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t</w:t>
      </w:r>
      <w:r w:rsidRPr="009D162F">
        <w:rPr>
          <w:sz w:val="28"/>
          <w:szCs w:val="28"/>
          <w:vertAlign w:val="subscript"/>
        </w:rPr>
        <w:t>i внск</w:t>
      </w:r>
      <w:r w:rsidRPr="009D162F">
        <w:rPr>
          <w:sz w:val="28"/>
          <w:szCs w:val="28"/>
        </w:rPr>
        <w:t> – процентная ставка страховых взносов в государственные внебюджетные фонды.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ind w:firstLine="709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Затраты на аренду помещений и оборудования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P676"/>
      <w:bookmarkEnd w:id="15"/>
      <w:r w:rsidRPr="009D162F">
        <w:rPr>
          <w:sz w:val="28"/>
          <w:szCs w:val="28"/>
        </w:rPr>
        <w:t>56. Затраты на аренду помещений (</w:t>
      </w:r>
      <w:proofErr w:type="gramStart"/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ап</w:t>
      </w:r>
      <w:proofErr w:type="gramEnd"/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2165350" cy="467995"/>
            <wp:effectExtent l="0" t="0" r="0" b="0"/>
            <wp:docPr id="4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Ч</w:t>
      </w:r>
      <w:proofErr w:type="gramStart"/>
      <w:r w:rsidRPr="009D162F">
        <w:rPr>
          <w:sz w:val="28"/>
          <w:szCs w:val="28"/>
          <w:vertAlign w:val="subscript"/>
        </w:rPr>
        <w:t>i</w:t>
      </w:r>
      <w:proofErr w:type="gramEnd"/>
      <w:r w:rsidRPr="009D162F">
        <w:rPr>
          <w:sz w:val="28"/>
          <w:szCs w:val="28"/>
          <w:vertAlign w:val="subscript"/>
        </w:rPr>
        <w:t> ап</w:t>
      </w:r>
      <w:r w:rsidRPr="009D162F">
        <w:rPr>
          <w:sz w:val="28"/>
          <w:szCs w:val="28"/>
        </w:rPr>
        <w:t xml:space="preserve"> – число работников, размещаемых на i-й арендуемой площади помещений;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S – арендуемая площадь помещений с учетом установленных нормативов; 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ап</w:t>
      </w:r>
      <w:r w:rsidRPr="009D162F">
        <w:rPr>
          <w:sz w:val="28"/>
          <w:szCs w:val="28"/>
        </w:rPr>
        <w:t xml:space="preserve"> – цена ежемесячной аренды за 1 кв. метр i-й арендуемой площади помещений;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 xml:space="preserve">i ап </w:t>
      </w:r>
      <w:r w:rsidRPr="009D162F">
        <w:rPr>
          <w:sz w:val="28"/>
          <w:szCs w:val="28"/>
        </w:rPr>
        <w:t>– планируемое количество месяцев аренды i-й арендуемой площади помещений.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57. Затраты на аренду машино-мест (З</w:t>
      </w:r>
      <w:r w:rsidRPr="009D162F">
        <w:rPr>
          <w:sz w:val="28"/>
          <w:szCs w:val="28"/>
          <w:vertAlign w:val="subscript"/>
        </w:rPr>
        <w:t>амм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амм</w:t>
      </w:r>
      <w:r w:rsidRPr="009D162F">
        <w:rPr>
          <w:sz w:val="28"/>
          <w:szCs w:val="28"/>
        </w:rPr>
        <w:t xml:space="preserve"> = Q</w:t>
      </w:r>
      <w:r w:rsidRPr="009D162F">
        <w:rPr>
          <w:sz w:val="28"/>
          <w:szCs w:val="28"/>
          <w:vertAlign w:val="subscript"/>
        </w:rPr>
        <w:t>i мм</w:t>
      </w:r>
      <w:r w:rsidRPr="009D162F">
        <w:rPr>
          <w:sz w:val="28"/>
          <w:szCs w:val="28"/>
        </w:rPr>
        <w:t xml:space="preserve"> × P</w:t>
      </w:r>
      <w:r w:rsidRPr="009D162F">
        <w:rPr>
          <w:sz w:val="28"/>
          <w:szCs w:val="28"/>
          <w:vertAlign w:val="subscript"/>
        </w:rPr>
        <w:t>i мм</w:t>
      </w:r>
      <w:r w:rsidRPr="009D162F">
        <w:rPr>
          <w:sz w:val="28"/>
          <w:szCs w:val="28"/>
        </w:rPr>
        <w:t xml:space="preserve"> × </w:t>
      </w:r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 мм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мм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машино-мест i-го типа;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мм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цена ежемесячной аренды за 1 машино-место i-го типа;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 мм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планируемое количество месяцев аренды i-го машино-места.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58. Затраты на аренду помещения (зала) для проведения совещания (З</w:t>
      </w:r>
      <w:r w:rsidRPr="009D162F">
        <w:rPr>
          <w:sz w:val="28"/>
          <w:szCs w:val="28"/>
          <w:vertAlign w:val="subscript"/>
        </w:rPr>
        <w:t>акз</w:t>
      </w:r>
      <w:r w:rsidRPr="009D162F">
        <w:rPr>
          <w:sz w:val="28"/>
          <w:szCs w:val="28"/>
        </w:rPr>
        <w:t xml:space="preserve">) (за исключением помещений, арендуемых в соответствии с пунктом 56  раздела </w:t>
      </w:r>
      <w:r w:rsidRPr="009D162F">
        <w:rPr>
          <w:sz w:val="28"/>
          <w:szCs w:val="28"/>
          <w:lang w:val="en-US"/>
        </w:rPr>
        <w:t>I</w:t>
      </w:r>
      <w:r w:rsidRPr="009D162F">
        <w:rPr>
          <w:sz w:val="28"/>
          <w:szCs w:val="28"/>
        </w:rPr>
        <w:t xml:space="preserve"> методики) 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411605" cy="467995"/>
            <wp:effectExtent l="0" t="0" r="0" b="0"/>
            <wp:docPr id="4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акз</w:t>
      </w:r>
      <w:r w:rsidRPr="009D162F">
        <w:rPr>
          <w:sz w:val="28"/>
          <w:szCs w:val="28"/>
        </w:rPr>
        <w:t> – планируемое количество суток аренды i-го помещения (зала);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акз</w:t>
      </w:r>
      <w:r w:rsidRPr="009D162F">
        <w:rPr>
          <w:sz w:val="28"/>
          <w:szCs w:val="28"/>
        </w:rPr>
        <w:t> – цена аренды i-го помещения (зала) в сутки.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59. Затраты на аренду оборудования для проведения совещания (З</w:t>
      </w:r>
      <w:r w:rsidRPr="009D162F">
        <w:rPr>
          <w:sz w:val="28"/>
          <w:szCs w:val="28"/>
          <w:vertAlign w:val="subscript"/>
        </w:rPr>
        <w:t>аоб</w:t>
      </w:r>
      <w:r w:rsidRPr="009D162F">
        <w:rPr>
          <w:sz w:val="28"/>
          <w:szCs w:val="28"/>
        </w:rPr>
        <w:t xml:space="preserve">) (за исключением оборудования, арендуемого в соответствии с пунктом 60 раздела </w:t>
      </w:r>
      <w:r w:rsidRPr="009D162F">
        <w:rPr>
          <w:sz w:val="28"/>
          <w:szCs w:val="28"/>
          <w:lang w:val="en-US"/>
        </w:rPr>
        <w:t>I</w:t>
      </w:r>
      <w:r w:rsidRPr="009D162F">
        <w:rPr>
          <w:sz w:val="28"/>
          <w:szCs w:val="28"/>
        </w:rPr>
        <w:t xml:space="preserve">  методики)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2223770" cy="467995"/>
            <wp:effectExtent l="0" t="0" r="0" b="0"/>
            <wp:docPr id="4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об</w:t>
      </w:r>
      <w:r w:rsidRPr="009D162F">
        <w:rPr>
          <w:sz w:val="28"/>
          <w:szCs w:val="28"/>
        </w:rPr>
        <w:t> – количество арендуемого i-го оборудования;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дн</w:t>
      </w:r>
      <w:r w:rsidRPr="009D162F">
        <w:rPr>
          <w:sz w:val="28"/>
          <w:szCs w:val="28"/>
        </w:rPr>
        <w:t> – количество дней аренды i-го оборудования;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ч</w:t>
      </w:r>
      <w:r w:rsidRPr="009D162F">
        <w:rPr>
          <w:sz w:val="28"/>
          <w:szCs w:val="28"/>
        </w:rPr>
        <w:t> – количество часов аренды в день i-го оборудования;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ч</w:t>
      </w:r>
      <w:r w:rsidRPr="009D162F">
        <w:rPr>
          <w:sz w:val="28"/>
          <w:szCs w:val="28"/>
        </w:rPr>
        <w:t> – цена 1 часа аренды i-го оборудования.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P712"/>
      <w:bookmarkEnd w:id="16"/>
      <w:r w:rsidRPr="009D162F">
        <w:rPr>
          <w:sz w:val="28"/>
          <w:szCs w:val="28"/>
        </w:rPr>
        <w:t xml:space="preserve">60. Затраты на оплату услуг по предоставлению мультимедийного оборудования для обеспечения деятельности муниципальных органов </w:t>
      </w:r>
      <w:r w:rsidR="00C853DD">
        <w:rPr>
          <w:sz w:val="28"/>
          <w:szCs w:val="28"/>
        </w:rPr>
        <w:t>Анн</w:t>
      </w:r>
      <w:r w:rsidR="00640D7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 </w:t>
      </w:r>
      <w:r w:rsidRPr="009D162F">
        <w:rPr>
          <w:sz w:val="28"/>
          <w:szCs w:val="28"/>
        </w:rPr>
        <w:lastRenderedPageBreak/>
        <w:t>(З</w:t>
      </w:r>
      <w:r w:rsidRPr="009D162F">
        <w:rPr>
          <w:sz w:val="28"/>
          <w:szCs w:val="28"/>
          <w:vertAlign w:val="subscript"/>
        </w:rPr>
        <w:t>млоб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2238375" cy="467995"/>
            <wp:effectExtent l="0" t="0" r="0" b="0"/>
            <wp:docPr id="4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млоб</w:t>
      </w:r>
      <w:r w:rsidRPr="009D162F">
        <w:rPr>
          <w:sz w:val="28"/>
          <w:szCs w:val="28"/>
        </w:rPr>
        <w:t xml:space="preserve"> – количество i-х комплектов мультимедийного оборудования  в соответствии с нормативами  обеспечения функций муниципальных органов </w:t>
      </w:r>
      <w:r w:rsidR="00C853DD">
        <w:rPr>
          <w:sz w:val="28"/>
          <w:szCs w:val="28"/>
        </w:rPr>
        <w:t>Анн</w:t>
      </w:r>
      <w:r w:rsidR="00640D7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млоб</w:t>
      </w:r>
      <w:r w:rsidRPr="009D162F">
        <w:rPr>
          <w:sz w:val="28"/>
          <w:szCs w:val="28"/>
        </w:rPr>
        <w:t xml:space="preserve"> –  цена услуги по предоставлению одного i-го комплекта мультимедийного оборудования в месяц в соответствии с нормативами  обеспечения функций муниципальных органов </w:t>
      </w:r>
      <w:r w:rsidR="00516CF5">
        <w:rPr>
          <w:sz w:val="28"/>
          <w:szCs w:val="28"/>
        </w:rPr>
        <w:t>Анн</w:t>
      </w:r>
      <w:r w:rsidR="00640D73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 млоб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планируемое количество месяцев пользования i-м комплектом мультимедийного оборудования.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Затраты на содержание имущества,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не отнесенные к затратам на содержание имущества в рамках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 на информационно-коммуникационные технологии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61. Затраты на содержание и техническое обслуживание помещений (З</w:t>
      </w:r>
      <w:r w:rsidRPr="009D162F">
        <w:rPr>
          <w:sz w:val="28"/>
          <w:szCs w:val="28"/>
          <w:vertAlign w:val="subscript"/>
        </w:rPr>
        <w:t>сп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сп</w:t>
      </w:r>
      <w:r w:rsidRPr="009D162F">
        <w:rPr>
          <w:sz w:val="28"/>
          <w:szCs w:val="28"/>
        </w:rPr>
        <w:t xml:space="preserve"> = З</w:t>
      </w:r>
      <w:r w:rsidRPr="009D162F">
        <w:rPr>
          <w:sz w:val="28"/>
          <w:szCs w:val="28"/>
          <w:vertAlign w:val="subscript"/>
        </w:rPr>
        <w:t>ос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тр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эз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аутп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тбо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л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внсв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внсп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итп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аэз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ос</w:t>
      </w:r>
      <w:r w:rsidRPr="009D162F">
        <w:rPr>
          <w:sz w:val="28"/>
          <w:szCs w:val="28"/>
        </w:rPr>
        <w:t> – затраты на техническое обслуживание и регламентно-профилактический ремонт систем охранно-тревожной сигнализации;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тр</w:t>
      </w:r>
      <w:r w:rsidRPr="009D162F">
        <w:rPr>
          <w:sz w:val="28"/>
          <w:szCs w:val="28"/>
        </w:rPr>
        <w:t> – затраты на проведение текущего ремонта помещения;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эз</w:t>
      </w:r>
      <w:r w:rsidRPr="009D162F">
        <w:rPr>
          <w:sz w:val="28"/>
          <w:szCs w:val="28"/>
        </w:rPr>
        <w:t> – затраты на содержание прилегающей территории;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аутп</w:t>
      </w:r>
      <w:r w:rsidRPr="009D162F">
        <w:rPr>
          <w:sz w:val="28"/>
          <w:szCs w:val="28"/>
        </w:rPr>
        <w:t> – затраты на оплату услуг по обслуживанию и уборке помещения;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тбо</w:t>
      </w:r>
      <w:r w:rsidRPr="009D162F">
        <w:rPr>
          <w:sz w:val="28"/>
          <w:szCs w:val="28"/>
        </w:rPr>
        <w:t> – затраты на вывоз твердых бытовых отходов;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л</w:t>
      </w:r>
      <w:r w:rsidRPr="009D162F">
        <w:rPr>
          <w:sz w:val="28"/>
          <w:szCs w:val="28"/>
        </w:rPr>
        <w:t> – затраты на техническое обслуживание и регламентно-профилактический ремонт лифтов;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внсв</w:t>
      </w:r>
      <w:r w:rsidRPr="009D162F">
        <w:rPr>
          <w:sz w:val="28"/>
          <w:szCs w:val="28"/>
        </w:rPr>
        <w:t> – 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внсп</w:t>
      </w:r>
      <w:r w:rsidRPr="009D162F">
        <w:rPr>
          <w:sz w:val="28"/>
          <w:szCs w:val="28"/>
        </w:rPr>
        <w:t> – затраты на техническое обслуживание и регламентно-профилактический ремонт водонапорной насосной станции пожаротушения;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итп</w:t>
      </w:r>
      <w:r w:rsidRPr="009D162F">
        <w:rPr>
          <w:sz w:val="28"/>
          <w:szCs w:val="28"/>
        </w:rPr>
        <w:t> – 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аэз</w:t>
      </w:r>
      <w:r w:rsidRPr="009D162F">
        <w:rPr>
          <w:sz w:val="28"/>
          <w:szCs w:val="28"/>
        </w:rPr>
        <w:t> – 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Такие затраты не подлежат отдельному расчету, если они включены в </w:t>
      </w:r>
      <w:r w:rsidRPr="009D162F">
        <w:rPr>
          <w:sz w:val="28"/>
          <w:szCs w:val="28"/>
        </w:rPr>
        <w:lastRenderedPageBreak/>
        <w:t>общую стоимость комплексных услуг управляющей компании.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62.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закупку услуг управляющей компании (З</w:t>
      </w:r>
      <w:r w:rsidRPr="009D162F">
        <w:rPr>
          <w:sz w:val="28"/>
          <w:szCs w:val="28"/>
          <w:vertAlign w:val="subscript"/>
        </w:rPr>
        <w:t>ук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791970" cy="475615"/>
            <wp:effectExtent l="0" t="0" r="0" b="0"/>
            <wp:docPr id="5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ук</w:t>
      </w:r>
      <w:r w:rsidRPr="009D162F">
        <w:rPr>
          <w:sz w:val="28"/>
          <w:szCs w:val="28"/>
        </w:rPr>
        <w:t xml:space="preserve"> – объем i-й услуги управляющей компании;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ук</w:t>
      </w:r>
      <w:r w:rsidRPr="009D162F">
        <w:rPr>
          <w:sz w:val="28"/>
          <w:szCs w:val="28"/>
        </w:rPr>
        <w:t xml:space="preserve"> – цена i-й услуги управляющей компании в месяц;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ук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планируемое количество месяцев использования i-й услуги управляющей компании.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63. В формулах для расчета затрат, указанных в </w:t>
      </w:r>
      <w:hyperlink w:anchor="P762">
        <w:r w:rsidRPr="009D162F">
          <w:rPr>
            <w:sz w:val="28"/>
            <w:szCs w:val="28"/>
          </w:rPr>
          <w:t>пунктах 65</w:t>
        </w:r>
      </w:hyperlink>
      <w:r w:rsidRPr="009D162F">
        <w:rPr>
          <w:sz w:val="28"/>
          <w:szCs w:val="28"/>
        </w:rPr>
        <w:t xml:space="preserve">, </w:t>
      </w:r>
      <w:hyperlink w:anchor="P779">
        <w:r w:rsidRPr="009D162F">
          <w:rPr>
            <w:sz w:val="28"/>
            <w:szCs w:val="28"/>
          </w:rPr>
          <w:t>67</w:t>
        </w:r>
      </w:hyperlink>
      <w:r w:rsidRPr="009D162F">
        <w:rPr>
          <w:sz w:val="28"/>
          <w:szCs w:val="28"/>
        </w:rPr>
        <w:t xml:space="preserve"> и </w:t>
      </w:r>
      <w:hyperlink w:anchor="P812">
        <w:r w:rsidRPr="009D162F">
          <w:rPr>
            <w:sz w:val="28"/>
            <w:szCs w:val="28"/>
          </w:rPr>
          <w:t>70</w:t>
        </w:r>
      </w:hyperlink>
      <w:r w:rsidRPr="009D162F">
        <w:rPr>
          <w:sz w:val="28"/>
          <w:szCs w:val="28"/>
        </w:rPr>
        <w:t xml:space="preserve"> – </w:t>
      </w:r>
      <w:hyperlink w:anchor="P827">
        <w:r w:rsidRPr="009D162F">
          <w:rPr>
            <w:sz w:val="28"/>
            <w:szCs w:val="28"/>
          </w:rPr>
          <w:t>72</w:t>
        </w:r>
      </w:hyperlink>
      <w:r w:rsidRPr="009D162F">
        <w:rPr>
          <w:sz w:val="28"/>
          <w:szCs w:val="28"/>
        </w:rPr>
        <w:t xml:space="preserve"> раздела </w:t>
      </w:r>
      <w:r w:rsidRPr="009D162F">
        <w:rPr>
          <w:sz w:val="28"/>
          <w:szCs w:val="28"/>
          <w:lang w:val="en-US"/>
        </w:rPr>
        <w:t>I</w:t>
      </w:r>
      <w:r w:rsidRPr="009D162F">
        <w:rPr>
          <w:sz w:val="28"/>
          <w:szCs w:val="28"/>
        </w:rPr>
        <w:t xml:space="preserve"> методики, значение показателя площади помещений должно находиться в пределах нормативов площадей закрепленных административных зданий, строений и нежилых помещений.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64. Затраты на техническое обслуживание и регламентно-профилактический ремонт систем охранно-тревожной сигнализации (З</w:t>
      </w:r>
      <w:r w:rsidRPr="009D162F">
        <w:rPr>
          <w:sz w:val="28"/>
          <w:szCs w:val="28"/>
          <w:vertAlign w:val="subscript"/>
        </w:rPr>
        <w:t>ос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331595" cy="475615"/>
            <wp:effectExtent l="0" t="0" r="0" b="0"/>
            <wp:docPr id="5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ос</w:t>
      </w:r>
      <w:r w:rsidRPr="009D162F">
        <w:rPr>
          <w:sz w:val="28"/>
          <w:szCs w:val="28"/>
        </w:rPr>
        <w:t> – количество i-х обслуживаемых устройств в составе системы охранно-тревожной сигнализации;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ос</w:t>
      </w:r>
      <w:r w:rsidRPr="009D162F">
        <w:rPr>
          <w:sz w:val="28"/>
          <w:szCs w:val="28"/>
        </w:rPr>
        <w:t xml:space="preserve"> – цена обслуживания 1 i-го устройства в год.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P762"/>
      <w:bookmarkEnd w:id="17"/>
      <w:r w:rsidRPr="009D162F">
        <w:rPr>
          <w:sz w:val="28"/>
          <w:szCs w:val="28"/>
        </w:rPr>
        <w:t>65. </w:t>
      </w:r>
      <w:proofErr w:type="gramStart"/>
      <w:r w:rsidRPr="009D162F">
        <w:rPr>
          <w:sz w:val="28"/>
          <w:szCs w:val="28"/>
        </w:rPr>
        <w:t>Затраты на проведение текущего ремонта помещения (З</w:t>
      </w:r>
      <w:r w:rsidRPr="009D162F">
        <w:rPr>
          <w:sz w:val="28"/>
          <w:szCs w:val="28"/>
          <w:vertAlign w:val="subscript"/>
        </w:rPr>
        <w:t>тр</w:t>
      </w:r>
      <w:r w:rsidRPr="009D162F">
        <w:rPr>
          <w:sz w:val="28"/>
          <w:szCs w:val="28"/>
        </w:rPr>
        <w:t>) определяются с учетом установленной нормы проведения ремонта,  но не более 1 раза в 3 года,  с учетом требований Положения об организации  и проведении реконструкции, ремонта и технического обслуживания жилых зданий, объектов коммунального и социально-культурного назначения            ВСН 58-88 (р), утвержденного Приказом Государственного комитета по архитектуре и градостроительству при Госстрое СССР от 23 ноября  1988</w:t>
      </w:r>
      <w:proofErr w:type="gramEnd"/>
      <w:r w:rsidRPr="009D162F">
        <w:rPr>
          <w:sz w:val="28"/>
          <w:szCs w:val="28"/>
        </w:rPr>
        <w:t xml:space="preserve"> года № 312 «Об утверждении ведомственных строительных норм Госкомархитектуры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назначения», 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302385" cy="475615"/>
            <wp:effectExtent l="0" t="0" r="0" b="0"/>
            <wp:docPr id="5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S</w:t>
      </w:r>
      <w:r w:rsidRPr="009D162F">
        <w:rPr>
          <w:sz w:val="28"/>
          <w:szCs w:val="28"/>
          <w:vertAlign w:val="subscript"/>
        </w:rPr>
        <w:t>i </w:t>
      </w:r>
      <w:proofErr w:type="gramStart"/>
      <w:r w:rsidRPr="009D162F">
        <w:rPr>
          <w:sz w:val="28"/>
          <w:szCs w:val="28"/>
          <w:vertAlign w:val="subscript"/>
        </w:rPr>
        <w:t>тр</w:t>
      </w:r>
      <w:proofErr w:type="gramEnd"/>
      <w:r w:rsidRPr="009D162F">
        <w:rPr>
          <w:sz w:val="28"/>
          <w:szCs w:val="28"/>
        </w:rPr>
        <w:t> – площадь i-го здания, планируемая к проведению текущего ремонта;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Р</w:t>
      </w:r>
      <w:r w:rsidRPr="009D162F">
        <w:rPr>
          <w:sz w:val="28"/>
          <w:szCs w:val="28"/>
          <w:vertAlign w:val="subscript"/>
        </w:rPr>
        <w:t>i </w:t>
      </w:r>
      <w:proofErr w:type="gramStart"/>
      <w:r w:rsidRPr="009D162F">
        <w:rPr>
          <w:sz w:val="28"/>
          <w:szCs w:val="28"/>
          <w:vertAlign w:val="subscript"/>
        </w:rPr>
        <w:t>тр</w:t>
      </w:r>
      <w:proofErr w:type="gramEnd"/>
      <w:r w:rsidRPr="009D162F">
        <w:rPr>
          <w:sz w:val="28"/>
          <w:szCs w:val="28"/>
        </w:rPr>
        <w:t xml:space="preserve"> – цена текущего ремонта 1 кв. метра площади i-го здания.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66.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содержание прилегающей территории (З</w:t>
      </w:r>
      <w:r w:rsidRPr="009D162F">
        <w:rPr>
          <w:sz w:val="28"/>
          <w:szCs w:val="28"/>
          <w:vertAlign w:val="subscript"/>
        </w:rPr>
        <w:t>эз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675130" cy="475615"/>
            <wp:effectExtent l="0" t="0" r="0" b="0"/>
            <wp:docPr id="5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S</w:t>
      </w:r>
      <w:r w:rsidRPr="009D162F">
        <w:rPr>
          <w:sz w:val="28"/>
          <w:szCs w:val="28"/>
          <w:vertAlign w:val="subscript"/>
        </w:rPr>
        <w:t>i эз</w:t>
      </w:r>
      <w:r w:rsidRPr="009D162F">
        <w:rPr>
          <w:sz w:val="28"/>
          <w:szCs w:val="28"/>
        </w:rPr>
        <w:t> – площадь закрепленной i-й прилегающей территории;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Р</w:t>
      </w:r>
      <w:proofErr w:type="gramStart"/>
      <w:r w:rsidRPr="009D162F">
        <w:rPr>
          <w:sz w:val="28"/>
          <w:szCs w:val="28"/>
          <w:vertAlign w:val="subscript"/>
        </w:rPr>
        <w:t>i</w:t>
      </w:r>
      <w:proofErr w:type="gramEnd"/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эз</w:t>
      </w:r>
      <w:r w:rsidRPr="009D162F">
        <w:rPr>
          <w:sz w:val="28"/>
          <w:szCs w:val="28"/>
        </w:rPr>
        <w:t> – цена содержания i-й прилегающей территории в месяц в расчете            на 1 кв. метр площади;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эз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планируемое количество месяцев содержания i-й прилегающей территории в очередном финансовом году.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P779"/>
      <w:bookmarkEnd w:id="18"/>
      <w:r w:rsidRPr="009D162F">
        <w:rPr>
          <w:sz w:val="28"/>
          <w:szCs w:val="28"/>
        </w:rPr>
        <w:t>67.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оплату услуг по обслуживанию и уборке помещения (З</w:t>
      </w:r>
      <w:r w:rsidRPr="009D162F">
        <w:rPr>
          <w:sz w:val="28"/>
          <w:szCs w:val="28"/>
          <w:vertAlign w:val="subscript"/>
        </w:rPr>
        <w:t>аутп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2092325" cy="475615"/>
            <wp:effectExtent l="0" t="0" r="0" b="0"/>
            <wp:docPr id="5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S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аутп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площадь в i-м помещении, в отношении которой планируется заключение договора (контракта) на обслуживание и уборку;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Р</w:t>
      </w:r>
      <w:proofErr w:type="gramStart"/>
      <w:r w:rsidRPr="009D162F">
        <w:rPr>
          <w:sz w:val="28"/>
          <w:szCs w:val="28"/>
          <w:vertAlign w:val="subscript"/>
        </w:rPr>
        <w:t>i</w:t>
      </w:r>
      <w:proofErr w:type="gramEnd"/>
      <w:r w:rsidRPr="009D162F">
        <w:rPr>
          <w:sz w:val="28"/>
          <w:szCs w:val="28"/>
          <w:vertAlign w:val="subscript"/>
        </w:rPr>
        <w:t xml:space="preserve"> аутп</w:t>
      </w:r>
      <w:r w:rsidRPr="009D162F">
        <w:rPr>
          <w:sz w:val="28"/>
          <w:szCs w:val="28"/>
        </w:rPr>
        <w:t xml:space="preserve"> – цена услуги по обслуживанию и уборке i-го помещения в месяц;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аутп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месяцев использования услуги по обслуживанию и уборке i-го помещения в месяц.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68.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вывоз твердых бытовых отходов (З</w:t>
      </w:r>
      <w:r w:rsidRPr="009D162F">
        <w:rPr>
          <w:sz w:val="28"/>
          <w:szCs w:val="28"/>
          <w:vertAlign w:val="subscript"/>
        </w:rPr>
        <w:t>тбо</w:t>
      </w:r>
      <w:r w:rsidRPr="009D162F">
        <w:rPr>
          <w:sz w:val="28"/>
          <w:szCs w:val="28"/>
        </w:rPr>
        <w:t>) определяются 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тбо</w:t>
      </w:r>
      <w:r w:rsidRPr="009D162F">
        <w:rPr>
          <w:sz w:val="28"/>
          <w:szCs w:val="28"/>
        </w:rPr>
        <w:t xml:space="preserve"> = </w:t>
      </w:r>
      <w:proofErr w:type="gramStart"/>
      <w:r w:rsidRPr="009D162F">
        <w:rPr>
          <w:sz w:val="28"/>
          <w:szCs w:val="28"/>
        </w:rPr>
        <w:t>Q</w:t>
      </w:r>
      <w:proofErr w:type="gramEnd"/>
      <w:r w:rsidRPr="009D162F">
        <w:rPr>
          <w:sz w:val="28"/>
          <w:szCs w:val="28"/>
          <w:vertAlign w:val="subscript"/>
        </w:rPr>
        <w:t>тбо</w:t>
      </w:r>
      <w:r w:rsidRPr="009D162F">
        <w:rPr>
          <w:sz w:val="28"/>
          <w:szCs w:val="28"/>
        </w:rPr>
        <w:t xml:space="preserve"> × P</w:t>
      </w:r>
      <w:r w:rsidRPr="009D162F">
        <w:rPr>
          <w:sz w:val="28"/>
          <w:szCs w:val="28"/>
          <w:vertAlign w:val="subscript"/>
        </w:rPr>
        <w:t>тбо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Q</w:t>
      </w:r>
      <w:proofErr w:type="gramEnd"/>
      <w:r w:rsidRPr="009D162F">
        <w:rPr>
          <w:sz w:val="28"/>
          <w:szCs w:val="28"/>
          <w:vertAlign w:val="subscript"/>
        </w:rPr>
        <w:t>тбо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куб. метров твердых бытовых отходов в год;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P</w:t>
      </w:r>
      <w:proofErr w:type="gramEnd"/>
      <w:r w:rsidRPr="009D162F">
        <w:rPr>
          <w:sz w:val="28"/>
          <w:szCs w:val="28"/>
          <w:vertAlign w:val="subscript"/>
        </w:rPr>
        <w:t>тбо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цена вывоза 1 куб. метра твердых бытовых отходов.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69.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техническое обслуживание и регламентно-профилактический ремонт лифтов (З</w:t>
      </w:r>
      <w:r w:rsidRPr="009D162F">
        <w:rPr>
          <w:sz w:val="28"/>
          <w:szCs w:val="28"/>
          <w:vertAlign w:val="subscript"/>
        </w:rPr>
        <w:t>л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207135" cy="475615"/>
            <wp:effectExtent l="0" t="0" r="0" b="0"/>
            <wp:docPr id="5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л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лифтов i-го типа;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л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цена технического обслуживания и текущего ремонта 1 лифта  i-го типа в год.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70. 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 w:rsidRPr="009D162F">
        <w:rPr>
          <w:sz w:val="28"/>
          <w:szCs w:val="28"/>
          <w:vertAlign w:val="subscript"/>
        </w:rPr>
        <w:t>внсв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внсв</w:t>
      </w:r>
      <w:r w:rsidRPr="009D162F">
        <w:rPr>
          <w:sz w:val="28"/>
          <w:szCs w:val="28"/>
        </w:rPr>
        <w:t xml:space="preserve"> = </w:t>
      </w:r>
      <w:proofErr w:type="gramStart"/>
      <w:r w:rsidRPr="009D162F">
        <w:rPr>
          <w:sz w:val="28"/>
          <w:szCs w:val="28"/>
        </w:rPr>
        <w:t>S</w:t>
      </w:r>
      <w:proofErr w:type="gramEnd"/>
      <w:r w:rsidRPr="009D162F">
        <w:rPr>
          <w:sz w:val="28"/>
          <w:szCs w:val="28"/>
          <w:vertAlign w:val="subscript"/>
        </w:rPr>
        <w:t>внсв</w:t>
      </w:r>
      <w:r w:rsidRPr="009D162F">
        <w:rPr>
          <w:sz w:val="28"/>
          <w:szCs w:val="28"/>
        </w:rPr>
        <w:t xml:space="preserve"> × Р</w:t>
      </w:r>
      <w:r w:rsidRPr="009D162F">
        <w:rPr>
          <w:sz w:val="28"/>
          <w:szCs w:val="28"/>
          <w:vertAlign w:val="subscript"/>
        </w:rPr>
        <w:t>внсв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lastRenderedPageBreak/>
        <w:t>S</w:t>
      </w:r>
      <w:proofErr w:type="gramEnd"/>
      <w:r w:rsidRPr="009D162F">
        <w:rPr>
          <w:sz w:val="28"/>
          <w:szCs w:val="28"/>
          <w:vertAlign w:val="subscript"/>
        </w:rPr>
        <w:t>внсв</w:t>
      </w:r>
      <w:r w:rsidRPr="009D162F">
        <w:rPr>
          <w:sz w:val="28"/>
          <w:szCs w:val="28"/>
        </w:rPr>
        <w:t> – площадь административных помещений, водоснабжение которых осуществляется с использованием обслуживаемой водонапорной насосной станции хозяйственно-питьевого и противопожарного водоснабжения;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Р</w:t>
      </w:r>
      <w:r w:rsidRPr="009D162F">
        <w:rPr>
          <w:sz w:val="28"/>
          <w:szCs w:val="28"/>
          <w:vertAlign w:val="subscript"/>
        </w:rPr>
        <w:t>внсв</w:t>
      </w:r>
      <w:r w:rsidRPr="009D162F">
        <w:rPr>
          <w:sz w:val="28"/>
          <w:szCs w:val="28"/>
        </w:rPr>
        <w:t> – цена технического обслуживания и текущего ремонта водонапорной насосной станции хозяйственно-питьевого  и противопожарного водоснабжения в расчете на 1 кв. метр площади соответствующего административного помещения.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P812"/>
      <w:bookmarkEnd w:id="19"/>
      <w:r w:rsidRPr="009D162F">
        <w:rPr>
          <w:sz w:val="28"/>
          <w:szCs w:val="28"/>
        </w:rPr>
        <w:t>71. Затраты на техническое обслуживание и регламентно-профилактический ремонт водонапорной насосной станции пожаротушения (З</w:t>
      </w:r>
      <w:r w:rsidRPr="009D162F">
        <w:rPr>
          <w:sz w:val="28"/>
          <w:szCs w:val="28"/>
          <w:vertAlign w:val="subscript"/>
        </w:rPr>
        <w:t>внсп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внсп</w:t>
      </w:r>
      <w:r w:rsidRPr="009D162F">
        <w:rPr>
          <w:sz w:val="28"/>
          <w:szCs w:val="28"/>
        </w:rPr>
        <w:t xml:space="preserve"> = S</w:t>
      </w:r>
      <w:r w:rsidRPr="009D162F">
        <w:rPr>
          <w:sz w:val="28"/>
          <w:szCs w:val="28"/>
          <w:vertAlign w:val="subscript"/>
        </w:rPr>
        <w:t>внсп</w:t>
      </w:r>
      <w:r w:rsidRPr="009D162F">
        <w:rPr>
          <w:sz w:val="28"/>
          <w:szCs w:val="28"/>
        </w:rPr>
        <w:t xml:space="preserve"> × </w:t>
      </w:r>
      <w:proofErr w:type="gramStart"/>
      <w:r w:rsidRPr="009D162F">
        <w:rPr>
          <w:sz w:val="28"/>
          <w:szCs w:val="28"/>
        </w:rPr>
        <w:t>P</w:t>
      </w:r>
      <w:proofErr w:type="gramEnd"/>
      <w:r w:rsidRPr="009D162F">
        <w:rPr>
          <w:sz w:val="28"/>
          <w:szCs w:val="28"/>
          <w:vertAlign w:val="subscript"/>
        </w:rPr>
        <w:t>внсп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S</w:t>
      </w:r>
      <w:proofErr w:type="gramEnd"/>
      <w:r w:rsidRPr="009D162F">
        <w:rPr>
          <w:sz w:val="28"/>
          <w:szCs w:val="28"/>
          <w:vertAlign w:val="subscript"/>
        </w:rPr>
        <w:t>внсп</w:t>
      </w:r>
      <w:r w:rsidRPr="009D162F">
        <w:rPr>
          <w:sz w:val="28"/>
          <w:szCs w:val="28"/>
        </w:rPr>
        <w:t> – площадь административных помещений, для обслуживания которых предназначена водонапорная насосная станция пожаротушения;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P</w:t>
      </w:r>
      <w:proofErr w:type="gramEnd"/>
      <w:r w:rsidRPr="009D162F">
        <w:rPr>
          <w:sz w:val="28"/>
          <w:szCs w:val="28"/>
          <w:vertAlign w:val="subscript"/>
        </w:rPr>
        <w:t>внсп</w:t>
      </w:r>
      <w:r w:rsidRPr="009D162F">
        <w:rPr>
          <w:sz w:val="28"/>
          <w:szCs w:val="28"/>
        </w:rPr>
        <w:t> – 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72. Затраты на техническое обслуживание и регламентно-профилактический ремонт индивидуального теплового пункта, в том числе  на подготовку отопительной системы к зимнему сезону (З</w:t>
      </w:r>
      <w:r w:rsidRPr="009D162F">
        <w:rPr>
          <w:sz w:val="28"/>
          <w:szCs w:val="28"/>
          <w:vertAlign w:val="subscript"/>
        </w:rPr>
        <w:t>итп</w:t>
      </w:r>
      <w:r w:rsidRPr="009D162F">
        <w:rPr>
          <w:sz w:val="28"/>
          <w:szCs w:val="28"/>
        </w:rPr>
        <w:t>), определяются   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итп</w:t>
      </w:r>
      <w:r w:rsidRPr="009D162F">
        <w:rPr>
          <w:sz w:val="28"/>
          <w:szCs w:val="28"/>
        </w:rPr>
        <w:t xml:space="preserve"> = S</w:t>
      </w:r>
      <w:r w:rsidRPr="009D162F">
        <w:rPr>
          <w:sz w:val="28"/>
          <w:szCs w:val="28"/>
          <w:vertAlign w:val="subscript"/>
        </w:rPr>
        <w:t>итп</w:t>
      </w:r>
      <w:r w:rsidRPr="009D162F">
        <w:rPr>
          <w:sz w:val="28"/>
          <w:szCs w:val="28"/>
        </w:rPr>
        <w:t xml:space="preserve"> × </w:t>
      </w:r>
      <w:proofErr w:type="gramStart"/>
      <w:r w:rsidRPr="009D162F">
        <w:rPr>
          <w:sz w:val="28"/>
          <w:szCs w:val="28"/>
        </w:rPr>
        <w:t>P</w:t>
      </w:r>
      <w:proofErr w:type="gramEnd"/>
      <w:r w:rsidRPr="009D162F">
        <w:rPr>
          <w:sz w:val="28"/>
          <w:szCs w:val="28"/>
          <w:vertAlign w:val="subscript"/>
        </w:rPr>
        <w:t>итп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S</w:t>
      </w:r>
      <w:proofErr w:type="gramEnd"/>
      <w:r w:rsidRPr="009D162F">
        <w:rPr>
          <w:sz w:val="28"/>
          <w:szCs w:val="28"/>
          <w:vertAlign w:val="subscript"/>
        </w:rPr>
        <w:t>итп</w:t>
      </w:r>
      <w:r w:rsidRPr="009D162F">
        <w:rPr>
          <w:sz w:val="28"/>
          <w:szCs w:val="28"/>
        </w:rPr>
        <w:t> – площадь административных помещений, для отопления которых используется индивидуальный тепловой пункт;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P</w:t>
      </w:r>
      <w:proofErr w:type="gramEnd"/>
      <w:r w:rsidRPr="009D162F">
        <w:rPr>
          <w:sz w:val="28"/>
          <w:szCs w:val="28"/>
          <w:vertAlign w:val="subscript"/>
        </w:rPr>
        <w:t>итп</w:t>
      </w:r>
      <w:r w:rsidRPr="009D162F">
        <w:rPr>
          <w:sz w:val="28"/>
          <w:szCs w:val="28"/>
        </w:rPr>
        <w:t> – стоимость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P827"/>
      <w:bookmarkEnd w:id="20"/>
      <w:r w:rsidRPr="009D162F">
        <w:rPr>
          <w:sz w:val="28"/>
          <w:szCs w:val="28"/>
        </w:rPr>
        <w:t>73. 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Pr="009D162F">
        <w:rPr>
          <w:sz w:val="28"/>
          <w:szCs w:val="28"/>
          <w:vertAlign w:val="subscript"/>
        </w:rPr>
        <w:t>аэз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463040" cy="497205"/>
            <wp:effectExtent l="0" t="0" r="0" b="0"/>
            <wp:docPr id="5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аэз</w:t>
      </w:r>
      <w:r w:rsidRPr="009D162F">
        <w:rPr>
          <w:sz w:val="28"/>
          <w:szCs w:val="28"/>
        </w:rPr>
        <w:t> – цена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аэз</w:t>
      </w:r>
      <w:r w:rsidRPr="009D162F">
        <w:rPr>
          <w:sz w:val="28"/>
          <w:szCs w:val="28"/>
        </w:rPr>
        <w:t> – количество i-го оборудования.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74. Затраты на техническое обслуживание и ремонт транспортных средств (З</w:t>
      </w:r>
      <w:r w:rsidRPr="009D162F">
        <w:rPr>
          <w:sz w:val="28"/>
          <w:szCs w:val="28"/>
          <w:vertAlign w:val="subscript"/>
        </w:rPr>
        <w:t>тортс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375410" cy="467995"/>
            <wp:effectExtent l="0" t="0" r="0" b="0"/>
            <wp:docPr id="5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Q</w:t>
      </w:r>
      <w:proofErr w:type="gramEnd"/>
      <w:r w:rsidRPr="009D162F">
        <w:rPr>
          <w:sz w:val="28"/>
          <w:szCs w:val="28"/>
          <w:vertAlign w:val="subscript"/>
        </w:rPr>
        <w:t>тортс</w:t>
      </w:r>
      <w:r w:rsidRPr="009D162F">
        <w:rPr>
          <w:sz w:val="28"/>
          <w:szCs w:val="28"/>
        </w:rPr>
        <w:t> – количество i-х транспортных средств;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P</w:t>
      </w:r>
      <w:proofErr w:type="gramEnd"/>
      <w:r w:rsidRPr="009D162F">
        <w:rPr>
          <w:sz w:val="28"/>
          <w:szCs w:val="28"/>
          <w:vertAlign w:val="subscript"/>
        </w:rPr>
        <w:t>тортс</w:t>
      </w:r>
      <w:r w:rsidRPr="009D162F">
        <w:rPr>
          <w:sz w:val="28"/>
          <w:szCs w:val="28"/>
        </w:rPr>
        <w:t> – 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75. Затраты на техническое обслуживание и регламентно-профилактический ремонт бытового оборудования определяются  по фактическим затратам в отчетном финансовом году.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76. Затраты на техническое обслуживание и регламентно-профилактический ремонт иного оборудования – дизельных генераторных установок, систем газового пожаротушения, систем кондиционирования 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 w:rsidRPr="009D162F">
        <w:rPr>
          <w:sz w:val="28"/>
          <w:szCs w:val="28"/>
          <w:vertAlign w:val="subscript"/>
        </w:rPr>
        <w:t>ио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ио</w:t>
      </w:r>
      <w:r w:rsidRPr="009D162F">
        <w:rPr>
          <w:sz w:val="28"/>
          <w:szCs w:val="28"/>
        </w:rPr>
        <w:t xml:space="preserve"> = З</w:t>
      </w:r>
      <w:r w:rsidRPr="009D162F">
        <w:rPr>
          <w:sz w:val="28"/>
          <w:szCs w:val="28"/>
          <w:vertAlign w:val="subscript"/>
        </w:rPr>
        <w:t>дгу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сгп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скив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спс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скуд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саду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свн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дгу</w:t>
      </w:r>
      <w:r w:rsidRPr="009D162F">
        <w:rPr>
          <w:sz w:val="28"/>
          <w:szCs w:val="28"/>
        </w:rPr>
        <w:t> – затраты на техническое обслуживание и регламентно-профилактический ремонт дизельных генераторных установок;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сгп</w:t>
      </w:r>
      <w:r w:rsidRPr="009D162F">
        <w:rPr>
          <w:sz w:val="28"/>
          <w:szCs w:val="28"/>
        </w:rPr>
        <w:t> – затраты на техническое обслуживание и регламентно-профилактический ремонт системы газового пожаротушения;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скив</w:t>
      </w:r>
      <w:r w:rsidRPr="009D162F">
        <w:rPr>
          <w:sz w:val="28"/>
          <w:szCs w:val="28"/>
        </w:rPr>
        <w:t> – затраты на техническое обслуживание и регламентно-профилактический ремонт систем кондиционирования и вентиляции;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спс</w:t>
      </w:r>
      <w:r w:rsidRPr="009D162F">
        <w:rPr>
          <w:sz w:val="28"/>
          <w:szCs w:val="28"/>
        </w:rPr>
        <w:t> – затраты на техническое обслуживание и регламентно-профилактический ремонт систем пожарной сигнализации;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скуд</w:t>
      </w:r>
      <w:r w:rsidRPr="009D162F">
        <w:rPr>
          <w:sz w:val="28"/>
          <w:szCs w:val="28"/>
        </w:rPr>
        <w:t> – затраты на техническое обслуживание и регламентно-профилактический ремонт систем контроля и управления доступом;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саду</w:t>
      </w:r>
      <w:r w:rsidRPr="009D162F">
        <w:rPr>
          <w:sz w:val="28"/>
          <w:szCs w:val="28"/>
        </w:rPr>
        <w:t> – 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свн</w:t>
      </w:r>
      <w:r w:rsidRPr="009D162F">
        <w:rPr>
          <w:sz w:val="28"/>
          <w:szCs w:val="28"/>
        </w:rPr>
        <w:t> – затраты на техническое обслуживание и регламентно-профилактический ремонт систем видеонаблюдения.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77. Затраты на техническое обслуживание и регламентно-профилактический ремонт дизельных генераторных установок (З</w:t>
      </w:r>
      <w:r w:rsidRPr="009D162F">
        <w:rPr>
          <w:sz w:val="28"/>
          <w:szCs w:val="28"/>
          <w:vertAlign w:val="subscript"/>
        </w:rPr>
        <w:t>дгу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470660" cy="475615"/>
            <wp:effectExtent l="0" t="0" r="0" b="0"/>
            <wp:docPr id="5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дгу</w:t>
      </w:r>
      <w:r w:rsidRPr="009D162F">
        <w:rPr>
          <w:sz w:val="28"/>
          <w:szCs w:val="28"/>
        </w:rPr>
        <w:t> – количество i-х дизельных генераторных установок;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дгу</w:t>
      </w:r>
      <w:r w:rsidRPr="009D162F">
        <w:rPr>
          <w:sz w:val="28"/>
          <w:szCs w:val="28"/>
        </w:rPr>
        <w:t> – цена технического обслуживания и регламентно-</w:t>
      </w:r>
      <w:r w:rsidRPr="009D162F">
        <w:rPr>
          <w:sz w:val="28"/>
          <w:szCs w:val="28"/>
        </w:rPr>
        <w:lastRenderedPageBreak/>
        <w:t>профилактического ремонта 1 i-й дизельной генераторной установки в год.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78. Затраты на техническое обслуживание и регламентно-профилактический ремонт системы газового пожаротушения (З</w:t>
      </w:r>
      <w:r w:rsidRPr="009D162F">
        <w:rPr>
          <w:sz w:val="28"/>
          <w:szCs w:val="28"/>
          <w:vertAlign w:val="subscript"/>
        </w:rPr>
        <w:t>сгп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455420" cy="475615"/>
            <wp:effectExtent l="0" t="0" r="0" b="0"/>
            <wp:docPr id="5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сгп</w:t>
      </w:r>
      <w:r w:rsidRPr="009D162F">
        <w:rPr>
          <w:sz w:val="28"/>
          <w:szCs w:val="28"/>
        </w:rPr>
        <w:t> – количество i-х датчиков системы газового пожаротушения;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сгп</w:t>
      </w:r>
      <w:r w:rsidRPr="009D162F">
        <w:rPr>
          <w:sz w:val="28"/>
          <w:szCs w:val="28"/>
        </w:rPr>
        <w:t> – цена технического обслуживания и регламентно-профилактического ремонта 1 i-го датчика системы газового пожаротушения     в год.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79. Затраты на техническое обслуживание и регламентно-профилактический ремонт систем кондиционирования и вентиляции (З</w:t>
      </w:r>
      <w:r w:rsidRPr="009D162F">
        <w:rPr>
          <w:sz w:val="28"/>
          <w:szCs w:val="28"/>
          <w:vertAlign w:val="subscript"/>
        </w:rPr>
        <w:t>скив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623695" cy="475615"/>
            <wp:effectExtent l="0" t="0" r="0" b="0"/>
            <wp:docPr id="6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скив</w:t>
      </w:r>
      <w:r w:rsidRPr="009D162F">
        <w:rPr>
          <w:sz w:val="28"/>
          <w:szCs w:val="28"/>
        </w:rPr>
        <w:t> – количество i-х установок кондиционирования и элементов систем вентиляции;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скив</w:t>
      </w:r>
      <w:r w:rsidRPr="009D162F">
        <w:rPr>
          <w:sz w:val="28"/>
          <w:szCs w:val="28"/>
        </w:rPr>
        <w:t> – 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80. Затраты на техническое обслуживание и регламентно-профилактический ремонт систем пожарной сигнализации (З</w:t>
      </w:r>
      <w:r w:rsidRPr="009D162F">
        <w:rPr>
          <w:sz w:val="28"/>
          <w:szCs w:val="28"/>
          <w:vertAlign w:val="subscript"/>
        </w:rPr>
        <w:t>спс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470660" cy="475615"/>
            <wp:effectExtent l="0" t="0" r="0" b="0"/>
            <wp:docPr id="6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спс</w:t>
      </w:r>
      <w:r w:rsidRPr="009D162F">
        <w:rPr>
          <w:sz w:val="28"/>
          <w:szCs w:val="28"/>
        </w:rPr>
        <w:t> – количество i-х извещателей пожарной сигнализации;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спс</w:t>
      </w:r>
      <w:r w:rsidRPr="009D162F">
        <w:rPr>
          <w:sz w:val="28"/>
          <w:szCs w:val="28"/>
        </w:rPr>
        <w:t> – цена технического обслуживания и регламентно-профилактического ремонта 1 i-го извещателя пожарной сигнализации в год.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81. Затраты на техническое обслуживание и регламентно-профилактический ремонт систем контроля и управления доступом (З</w:t>
      </w:r>
      <w:r w:rsidRPr="009D162F">
        <w:rPr>
          <w:sz w:val="28"/>
          <w:szCs w:val="28"/>
          <w:vertAlign w:val="subscript"/>
        </w:rPr>
        <w:t>скуд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602105" cy="475615"/>
            <wp:effectExtent l="0" t="0" r="0" b="0"/>
            <wp:docPr id="6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скуд</w:t>
      </w:r>
      <w:r w:rsidRPr="009D162F">
        <w:rPr>
          <w:sz w:val="28"/>
          <w:szCs w:val="28"/>
        </w:rPr>
        <w:t xml:space="preserve"> – количество i-х устройств в составе систем контроля и управления </w:t>
      </w:r>
      <w:r w:rsidRPr="009D162F">
        <w:rPr>
          <w:sz w:val="28"/>
          <w:szCs w:val="28"/>
        </w:rPr>
        <w:lastRenderedPageBreak/>
        <w:t>доступом;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скуд</w:t>
      </w:r>
      <w:r w:rsidRPr="009D162F">
        <w:rPr>
          <w:sz w:val="28"/>
          <w:szCs w:val="28"/>
        </w:rPr>
        <w:t> – цена технического обслуживания и текущего ремонта 1 i-го устройства в составе систем контроля и управления доступом в год.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82. Затраты на техническое обслуживание и регламентно-профилактический ремонт систем автоматического диспетчерского управления (З</w:t>
      </w:r>
      <w:r w:rsidRPr="009D162F">
        <w:rPr>
          <w:sz w:val="28"/>
          <w:szCs w:val="28"/>
          <w:vertAlign w:val="subscript"/>
        </w:rPr>
        <w:t>саду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602105" cy="475615"/>
            <wp:effectExtent l="0" t="0" r="0" b="0"/>
            <wp:docPr id="6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саду</w:t>
      </w:r>
      <w:r w:rsidRPr="009D162F">
        <w:rPr>
          <w:sz w:val="28"/>
          <w:szCs w:val="28"/>
        </w:rPr>
        <w:t> – количество обслуживаемых i-х устройств в составе систем автоматического диспетчерского управления;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саду</w:t>
      </w:r>
      <w:r w:rsidRPr="009D162F">
        <w:rPr>
          <w:sz w:val="28"/>
          <w:szCs w:val="28"/>
        </w:rPr>
        <w:t> – 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83. Затраты на техническое обслуживание и регламентно-профилактический ремонт систем видеонаблюдения (З</w:t>
      </w:r>
      <w:r w:rsidRPr="009D162F">
        <w:rPr>
          <w:sz w:val="28"/>
          <w:szCs w:val="28"/>
          <w:vertAlign w:val="subscript"/>
        </w:rPr>
        <w:t>свн</w:t>
      </w:r>
      <w:r w:rsidRPr="009D162F">
        <w:rPr>
          <w:sz w:val="28"/>
          <w:szCs w:val="28"/>
        </w:rPr>
        <w:t>) определяются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477645" cy="475615"/>
            <wp:effectExtent l="0" t="0" r="0" b="0"/>
            <wp:docPr id="6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свн</w:t>
      </w:r>
      <w:r w:rsidRPr="009D162F">
        <w:rPr>
          <w:sz w:val="28"/>
          <w:szCs w:val="28"/>
        </w:rPr>
        <w:t> – количество обслуживаемых i-х устройств в составе систем видеонаблюдения;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свн</w:t>
      </w:r>
      <w:r w:rsidRPr="009D162F">
        <w:rPr>
          <w:sz w:val="28"/>
          <w:szCs w:val="28"/>
        </w:rPr>
        <w:t> – 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84. Затраты на оплату услуг внештатных сотрудников (З</w:t>
      </w:r>
      <w:r w:rsidRPr="009D162F">
        <w:rPr>
          <w:sz w:val="28"/>
          <w:szCs w:val="28"/>
          <w:vertAlign w:val="subscript"/>
        </w:rPr>
        <w:t>внси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7"/>
          <w:sz w:val="28"/>
          <w:szCs w:val="28"/>
        </w:rPr>
        <w:drawing>
          <wp:inline distT="0" distB="0" distL="0" distR="0">
            <wp:extent cx="2458085" cy="453390"/>
            <wp:effectExtent l="0" t="0" r="0" b="0"/>
            <wp:docPr id="6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М</w:t>
      </w:r>
      <w:proofErr w:type="gramStart"/>
      <w:r w:rsidRPr="009D162F">
        <w:rPr>
          <w:sz w:val="28"/>
          <w:szCs w:val="28"/>
          <w:vertAlign w:val="subscript"/>
        </w:rPr>
        <w:t>g</w:t>
      </w:r>
      <w:proofErr w:type="gramEnd"/>
      <w:r w:rsidRPr="009D162F">
        <w:rPr>
          <w:sz w:val="28"/>
          <w:szCs w:val="28"/>
          <w:vertAlign w:val="subscript"/>
        </w:rPr>
        <w:t> внси</w:t>
      </w:r>
      <w:r w:rsidRPr="009D162F">
        <w:rPr>
          <w:sz w:val="28"/>
          <w:szCs w:val="28"/>
        </w:rPr>
        <w:t> – планируемое количество месяцев работы внештатного сотрудника в g-й должности;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Р</w:t>
      </w:r>
      <w:proofErr w:type="gramStart"/>
      <w:r w:rsidRPr="009D162F">
        <w:rPr>
          <w:sz w:val="28"/>
          <w:szCs w:val="28"/>
          <w:vertAlign w:val="subscript"/>
        </w:rPr>
        <w:t>g</w:t>
      </w:r>
      <w:proofErr w:type="gramEnd"/>
      <w:r w:rsidRPr="009D162F">
        <w:rPr>
          <w:sz w:val="28"/>
          <w:szCs w:val="28"/>
          <w:vertAlign w:val="subscript"/>
        </w:rPr>
        <w:t> внси</w:t>
      </w:r>
      <w:r w:rsidRPr="009D162F">
        <w:rPr>
          <w:sz w:val="28"/>
          <w:szCs w:val="28"/>
        </w:rPr>
        <w:t> – стоимость 1 месяца работы внештатного сотрудника в g-й должности;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t</w:t>
      </w:r>
      <w:r w:rsidRPr="009D162F">
        <w:rPr>
          <w:sz w:val="28"/>
          <w:szCs w:val="28"/>
          <w:vertAlign w:val="subscript"/>
        </w:rPr>
        <w:t>g внси</w:t>
      </w:r>
      <w:r w:rsidRPr="009D162F">
        <w:rPr>
          <w:sz w:val="28"/>
          <w:szCs w:val="28"/>
        </w:rPr>
        <w:t> – процентная ставка страховых взносов в государственные внебюджетные фонды.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</w:t>
      </w:r>
      <w:r w:rsidRPr="009D162F">
        <w:rPr>
          <w:sz w:val="28"/>
          <w:szCs w:val="28"/>
        </w:rPr>
        <w:lastRenderedPageBreak/>
        <w:t>услуг).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Затраты на приобретение прочих работ и услуг,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не относящиеся к затратам на услуги связи, транспортные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услуги, оплату расходов по договорам об оказании услуг,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9D162F">
        <w:rPr>
          <w:b/>
          <w:bCs/>
          <w:sz w:val="28"/>
          <w:szCs w:val="28"/>
        </w:rPr>
        <w:t>связанных</w:t>
      </w:r>
      <w:proofErr w:type="gramEnd"/>
      <w:r w:rsidRPr="009D162F">
        <w:rPr>
          <w:b/>
          <w:bCs/>
          <w:sz w:val="28"/>
          <w:szCs w:val="28"/>
        </w:rPr>
        <w:t xml:space="preserve"> с проездом и наймом жилого помещения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в связи с командированием работников, заключаемым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со сторонними организациями, а также к затратам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на коммунальные услуги, аренду помещений и оборудования,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содержание имущества в рамках прочих затрат и затратам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на приобретение прочих работ и услуг в рамках затрат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на информационно-коммуникационные технологии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85. Затраты на оплату типографских работ и услуг, включая приобретение периодических печатных изданий (З</w:t>
      </w:r>
      <w:r w:rsidRPr="009D162F">
        <w:rPr>
          <w:sz w:val="28"/>
          <w:szCs w:val="28"/>
          <w:vertAlign w:val="subscript"/>
        </w:rPr>
        <w:t>т</w:t>
      </w:r>
      <w:r w:rsidRPr="009D162F">
        <w:rPr>
          <w:sz w:val="28"/>
          <w:szCs w:val="28"/>
        </w:rPr>
        <w:t>),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т</w:t>
      </w:r>
      <w:r w:rsidRPr="009D162F">
        <w:rPr>
          <w:sz w:val="28"/>
          <w:szCs w:val="28"/>
        </w:rPr>
        <w:t xml:space="preserve"> = З</w:t>
      </w:r>
      <w:r w:rsidRPr="009D162F">
        <w:rPr>
          <w:sz w:val="28"/>
          <w:szCs w:val="28"/>
          <w:vertAlign w:val="subscript"/>
        </w:rPr>
        <w:t>ж</w:t>
      </w:r>
      <w:r w:rsidRPr="009D162F">
        <w:rPr>
          <w:sz w:val="28"/>
          <w:szCs w:val="28"/>
        </w:rPr>
        <w:t xml:space="preserve"> + З</w:t>
      </w:r>
      <w:r w:rsidRPr="009D162F">
        <w:rPr>
          <w:sz w:val="28"/>
          <w:szCs w:val="28"/>
          <w:vertAlign w:val="subscript"/>
        </w:rPr>
        <w:t>иу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ж</w:t>
      </w:r>
      <w:r w:rsidRPr="009D162F">
        <w:rPr>
          <w:sz w:val="28"/>
          <w:szCs w:val="28"/>
        </w:rPr>
        <w:t> – затраты на приобретение спецжурналов;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иу</w:t>
      </w:r>
      <w:r w:rsidRPr="009D162F">
        <w:rPr>
          <w:sz w:val="28"/>
          <w:szCs w:val="28"/>
        </w:rPr>
        <w:t> 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86. Затраты на оплату услуг по предоставлению покопийной печати (З</w:t>
      </w:r>
      <w:r w:rsidRPr="009D162F">
        <w:rPr>
          <w:sz w:val="28"/>
          <w:szCs w:val="28"/>
          <w:vertAlign w:val="subscript"/>
        </w:rPr>
        <w:t>пп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375410" cy="467995"/>
            <wp:effectExtent l="0" t="0" r="0" b="0"/>
            <wp:docPr id="6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пп</w:t>
      </w:r>
      <w:r w:rsidRPr="009D162F">
        <w:rPr>
          <w:sz w:val="28"/>
          <w:szCs w:val="28"/>
        </w:rPr>
        <w:t xml:space="preserve"> – цена услуги покопийной печати 1 страницы i-го типа в соответствии с нормативами  обеспечения функций муниципальных органов </w:t>
      </w:r>
      <w:r w:rsidR="00C853DD">
        <w:rPr>
          <w:sz w:val="28"/>
          <w:szCs w:val="28"/>
        </w:rPr>
        <w:t>Анн</w:t>
      </w:r>
      <w:r w:rsidR="007A7C6A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 пп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отпечатанных страниц i-го типа.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87.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приобретение спецжурналов и бланков строгой отчетности (З</w:t>
      </w:r>
      <w:r w:rsidRPr="009D162F">
        <w:rPr>
          <w:sz w:val="28"/>
          <w:szCs w:val="28"/>
          <w:vertAlign w:val="subscript"/>
        </w:rPr>
        <w:t>жбо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val="en-US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770380" cy="467995"/>
            <wp:effectExtent l="0" t="0" r="0" b="0"/>
            <wp:docPr id="6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ж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количество </w:t>
      </w:r>
      <w:proofErr w:type="gramStart"/>
      <w:r w:rsidRPr="009D162F">
        <w:rPr>
          <w:sz w:val="28"/>
          <w:szCs w:val="28"/>
        </w:rPr>
        <w:t>приобретаемых</w:t>
      </w:r>
      <w:proofErr w:type="gramEnd"/>
      <w:r w:rsidRPr="009D162F">
        <w:rPr>
          <w:sz w:val="28"/>
          <w:szCs w:val="28"/>
        </w:rPr>
        <w:t xml:space="preserve"> i-х спецжурналов;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ж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цена 1 i-го спецжурнала;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Q</w:t>
      </w:r>
      <w:proofErr w:type="gramEnd"/>
      <w:r w:rsidRPr="009D162F">
        <w:rPr>
          <w:sz w:val="28"/>
          <w:szCs w:val="28"/>
          <w:vertAlign w:val="subscript"/>
        </w:rPr>
        <w:t>бо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приобретаемых бланков строгой отчетности;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P</w:t>
      </w:r>
      <w:proofErr w:type="gramEnd"/>
      <w:r w:rsidRPr="009D162F">
        <w:rPr>
          <w:sz w:val="28"/>
          <w:szCs w:val="28"/>
          <w:vertAlign w:val="subscript"/>
        </w:rPr>
        <w:t>бо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цена 1 бланка строгой отчетности.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88.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Затраты на приобретение информационных услуг, которые включают </w:t>
      </w:r>
      <w:r w:rsidRPr="009D162F">
        <w:rPr>
          <w:sz w:val="28"/>
          <w:szCs w:val="28"/>
        </w:rPr>
        <w:lastRenderedPageBreak/>
        <w:t>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9D162F">
        <w:rPr>
          <w:sz w:val="28"/>
          <w:szCs w:val="28"/>
          <w:vertAlign w:val="subscript"/>
        </w:rPr>
        <w:t>иу</w:t>
      </w:r>
      <w:r w:rsidRPr="009D162F">
        <w:rPr>
          <w:sz w:val="28"/>
          <w:szCs w:val="28"/>
        </w:rPr>
        <w:t>), определяются по фактическим затратам в отчетном финансовом году.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89.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оплату услуг внештатных сотрудников (З</w:t>
      </w:r>
      <w:r w:rsidRPr="009D162F">
        <w:rPr>
          <w:sz w:val="28"/>
          <w:szCs w:val="28"/>
          <w:vertAlign w:val="subscript"/>
        </w:rPr>
        <w:t>внсп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val="en-US"/>
        </w:rPr>
      </w:pPr>
      <w:r w:rsidRPr="009D162F">
        <w:rPr>
          <w:noProof/>
          <w:position w:val="-27"/>
          <w:sz w:val="28"/>
          <w:szCs w:val="28"/>
        </w:rPr>
        <w:drawing>
          <wp:inline distT="0" distB="0" distL="0" distR="0">
            <wp:extent cx="2501900" cy="490220"/>
            <wp:effectExtent l="0" t="0" r="0" b="0"/>
            <wp:docPr id="6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М</w:t>
      </w:r>
      <w:proofErr w:type="gramStart"/>
      <w:r w:rsidRPr="009D162F">
        <w:rPr>
          <w:sz w:val="28"/>
          <w:szCs w:val="28"/>
          <w:vertAlign w:val="subscript"/>
        </w:rPr>
        <w:t>j</w:t>
      </w:r>
      <w:proofErr w:type="gramEnd"/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внсп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планируемое количество месяцев работы внештатного сотрудника в j-й должности;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Р</w:t>
      </w:r>
      <w:proofErr w:type="gramStart"/>
      <w:r w:rsidRPr="009D162F">
        <w:rPr>
          <w:sz w:val="28"/>
          <w:szCs w:val="28"/>
          <w:vertAlign w:val="subscript"/>
        </w:rPr>
        <w:t>j</w:t>
      </w:r>
      <w:proofErr w:type="gramEnd"/>
      <w:r w:rsidRPr="009D162F">
        <w:rPr>
          <w:sz w:val="28"/>
          <w:szCs w:val="28"/>
          <w:vertAlign w:val="subscript"/>
        </w:rPr>
        <w:t xml:space="preserve"> внсп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цена 1 месяца работы внештатного сотрудника в j-й должности;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t</w:t>
      </w:r>
      <w:r w:rsidRPr="009D162F">
        <w:rPr>
          <w:sz w:val="28"/>
          <w:szCs w:val="28"/>
          <w:vertAlign w:val="subscript"/>
        </w:rPr>
        <w:t>j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внсп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процентная ставка страховых взносов в государственные внебюджетные фонды.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90. Затраты на проведение предрейсового и послерейсового осмотра водителей транспортных средств (З</w:t>
      </w:r>
      <w:r w:rsidRPr="009D162F">
        <w:rPr>
          <w:sz w:val="28"/>
          <w:szCs w:val="28"/>
          <w:vertAlign w:val="subscript"/>
        </w:rPr>
        <w:t>осм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675130" cy="475615"/>
            <wp:effectExtent l="0" t="0" r="0" b="0"/>
            <wp:docPr id="6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Q</w:t>
      </w:r>
      <w:proofErr w:type="gramEnd"/>
      <w:r w:rsidRPr="009D162F">
        <w:rPr>
          <w:sz w:val="28"/>
          <w:szCs w:val="28"/>
          <w:vertAlign w:val="subscript"/>
        </w:rPr>
        <w:t>вод</w:t>
      </w:r>
      <w:r w:rsidRPr="009D162F">
        <w:rPr>
          <w:sz w:val="28"/>
          <w:szCs w:val="28"/>
        </w:rPr>
        <w:t> – количество водителей;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P</w:t>
      </w:r>
      <w:proofErr w:type="gramEnd"/>
      <w:r w:rsidRPr="009D162F">
        <w:rPr>
          <w:sz w:val="28"/>
          <w:szCs w:val="28"/>
          <w:vertAlign w:val="subscript"/>
        </w:rPr>
        <w:t>вод</w:t>
      </w:r>
      <w:r w:rsidRPr="009D162F">
        <w:rPr>
          <w:sz w:val="28"/>
          <w:szCs w:val="28"/>
        </w:rPr>
        <w:t> – цена проведения 1 предрейсового и послерейсового осмотра;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вод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рабочих дней в году;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1,2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91.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проведение диспансеризации работников (З</w:t>
      </w:r>
      <w:r w:rsidRPr="009D162F">
        <w:rPr>
          <w:sz w:val="28"/>
          <w:szCs w:val="28"/>
          <w:vertAlign w:val="subscript"/>
        </w:rPr>
        <w:t>дисп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дисп</w:t>
      </w:r>
      <w:r w:rsidRPr="009D162F">
        <w:rPr>
          <w:sz w:val="28"/>
          <w:szCs w:val="28"/>
        </w:rPr>
        <w:t xml:space="preserve"> = Ч</w:t>
      </w:r>
      <w:r w:rsidRPr="009D162F">
        <w:rPr>
          <w:sz w:val="28"/>
          <w:szCs w:val="28"/>
          <w:vertAlign w:val="subscript"/>
        </w:rPr>
        <w:t>дисп</w:t>
      </w:r>
      <w:r w:rsidRPr="009D162F">
        <w:rPr>
          <w:sz w:val="28"/>
          <w:szCs w:val="28"/>
        </w:rPr>
        <w:t xml:space="preserve"> × Р</w:t>
      </w:r>
      <w:r w:rsidRPr="009D162F">
        <w:rPr>
          <w:sz w:val="28"/>
          <w:szCs w:val="28"/>
          <w:vertAlign w:val="subscript"/>
        </w:rPr>
        <w:t>дисп</w:t>
      </w:r>
      <w:r w:rsidRPr="009D162F">
        <w:rPr>
          <w:sz w:val="28"/>
          <w:szCs w:val="28"/>
        </w:rPr>
        <w:t>,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Ч</w:t>
      </w:r>
      <w:r w:rsidRPr="009D162F">
        <w:rPr>
          <w:sz w:val="28"/>
          <w:szCs w:val="28"/>
          <w:vertAlign w:val="subscript"/>
        </w:rPr>
        <w:t>дисп</w:t>
      </w:r>
      <w:r w:rsidRPr="009D162F">
        <w:rPr>
          <w:sz w:val="28"/>
          <w:szCs w:val="28"/>
        </w:rPr>
        <w:t> – численность работников, подлежащих диспансеризации;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Р</w:t>
      </w:r>
      <w:r w:rsidRPr="009D162F">
        <w:rPr>
          <w:sz w:val="28"/>
          <w:szCs w:val="28"/>
          <w:vertAlign w:val="subscript"/>
        </w:rPr>
        <w:t>дисп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цена проведения диспансеризации в расчете на 1 работника.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92.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оплату работ по монтажу (установке), дооборудованию и наладке оборудования (З</w:t>
      </w:r>
      <w:r w:rsidRPr="009D162F">
        <w:rPr>
          <w:sz w:val="28"/>
          <w:szCs w:val="28"/>
          <w:vertAlign w:val="subscript"/>
        </w:rPr>
        <w:t>мдн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val="en-US"/>
        </w:rPr>
      </w:pPr>
      <w:r w:rsidRPr="009D162F">
        <w:rPr>
          <w:noProof/>
          <w:position w:val="-27"/>
          <w:sz w:val="28"/>
          <w:szCs w:val="28"/>
        </w:rPr>
        <w:lastRenderedPageBreak/>
        <w:drawing>
          <wp:inline distT="0" distB="0" distL="0" distR="0">
            <wp:extent cx="1594485" cy="490220"/>
            <wp:effectExtent l="0" t="0" r="0" b="0"/>
            <wp:docPr id="7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g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мдн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количество g-го оборудования, подлежащего монтажу (установке), дооборудованию и наладке;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g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мдн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цена монтажа (установки), дооборудования и наладки g-го оборудования.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93.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оплату услуг вневедомственной охраны определяются по фактическим затратам в отчетном финансовом году.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94.</w:t>
      </w:r>
      <w:r w:rsidRPr="009D162F">
        <w:rPr>
          <w:sz w:val="28"/>
          <w:szCs w:val="28"/>
          <w:lang w:val="en-US"/>
        </w:rPr>
        <w:t> </w:t>
      </w:r>
      <w:proofErr w:type="gramStart"/>
      <w:r w:rsidRPr="009D162F">
        <w:rPr>
          <w:sz w:val="28"/>
          <w:szCs w:val="28"/>
        </w:rPr>
        <w:t>Затраты на приобретение страховых полисов обязательного страхования гражданской ответственности владельцев транспортных средств   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</w:t>
      </w:r>
      <w:proofErr w:type="gramEnd"/>
      <w:r w:rsidRPr="009D162F">
        <w:rPr>
          <w:sz w:val="28"/>
          <w:szCs w:val="28"/>
        </w:rPr>
        <w:t xml:space="preserve"> со </w:t>
      </w:r>
      <w:hyperlink r:id="rId139">
        <w:r w:rsidRPr="009D162F">
          <w:rPr>
            <w:sz w:val="28"/>
            <w:szCs w:val="28"/>
          </w:rPr>
          <w:t>статьей 8</w:t>
        </w:r>
      </w:hyperlink>
      <w:r w:rsidRPr="009D162F">
        <w:rPr>
          <w:sz w:val="28"/>
          <w:szCs w:val="28"/>
        </w:rPr>
        <w:t xml:space="preserve"> Федерального закона от 25 апреля 2002 года  № 40-ФЗ «Об обязательном страховании гражданской ответственности владельцев транспортных средств».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Затраты на приобретение основных средств, не отнесенные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к затратам на приобретение основных сре</w:t>
      </w:r>
      <w:proofErr w:type="gramStart"/>
      <w:r w:rsidRPr="009D162F">
        <w:rPr>
          <w:b/>
          <w:bCs/>
          <w:sz w:val="28"/>
          <w:szCs w:val="28"/>
        </w:rPr>
        <w:t>дств в р</w:t>
      </w:r>
      <w:proofErr w:type="gramEnd"/>
      <w:r w:rsidRPr="009D162F">
        <w:rPr>
          <w:b/>
          <w:bCs/>
          <w:sz w:val="28"/>
          <w:szCs w:val="28"/>
        </w:rPr>
        <w:t>амках затрат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на информационно-коммуникационные технологии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95. Затраты на приобретение основных средств, не отнесенные к затратам на приобретение основных сре</w:t>
      </w:r>
      <w:proofErr w:type="gramStart"/>
      <w:r w:rsidRPr="009D162F">
        <w:rPr>
          <w:sz w:val="28"/>
          <w:szCs w:val="28"/>
        </w:rPr>
        <w:t>дств в р</w:t>
      </w:r>
      <w:proofErr w:type="gramEnd"/>
      <w:r w:rsidRPr="009D162F">
        <w:rPr>
          <w:sz w:val="28"/>
          <w:szCs w:val="28"/>
        </w:rPr>
        <w:t xml:space="preserve">амках затрат на информационно-коммуникационные технологии </w:t>
      </w:r>
      <w:r w:rsidRPr="009D162F">
        <w:rPr>
          <w:noProof/>
          <w:position w:val="-9"/>
          <w:sz w:val="28"/>
          <w:szCs w:val="28"/>
        </w:rPr>
        <w:drawing>
          <wp:inline distT="0" distB="0" distL="0" distR="0">
            <wp:extent cx="453390" cy="263525"/>
            <wp:effectExtent l="0" t="0" r="0" b="0"/>
            <wp:docPr id="7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62F">
        <w:rPr>
          <w:sz w:val="28"/>
          <w:szCs w:val="28"/>
        </w:rPr>
        <w:t xml:space="preserve"> определяются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9"/>
          <w:sz w:val="28"/>
          <w:szCs w:val="28"/>
        </w:rPr>
        <w:drawing>
          <wp:inline distT="0" distB="0" distL="0" distR="0">
            <wp:extent cx="1506855" cy="263525"/>
            <wp:effectExtent l="19050" t="0" r="0" b="0"/>
            <wp:docPr id="7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ам</w:t>
      </w:r>
      <w:r w:rsidRPr="009D162F">
        <w:rPr>
          <w:sz w:val="28"/>
          <w:szCs w:val="28"/>
        </w:rPr>
        <w:t> – затраты на приобретение транспортных средств;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пмеб</w:t>
      </w:r>
      <w:r w:rsidRPr="009D162F">
        <w:rPr>
          <w:sz w:val="28"/>
          <w:szCs w:val="28"/>
        </w:rPr>
        <w:t> – затраты на приобретение мебели;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ск</w:t>
      </w:r>
      <w:r w:rsidRPr="009D162F">
        <w:rPr>
          <w:sz w:val="28"/>
          <w:szCs w:val="28"/>
        </w:rPr>
        <w:t> – затраты на приобретение систем кондиционирования.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96. Затраты на приобретение транспортных средств (З</w:t>
      </w:r>
      <w:r w:rsidRPr="009D162F">
        <w:rPr>
          <w:sz w:val="28"/>
          <w:szCs w:val="28"/>
          <w:vertAlign w:val="subscript"/>
        </w:rPr>
        <w:t>ам</w:t>
      </w:r>
      <w:r w:rsidRPr="009D162F">
        <w:rPr>
          <w:sz w:val="28"/>
          <w:szCs w:val="28"/>
        </w:rPr>
        <w:t>) определяются   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375410" cy="475615"/>
            <wp:effectExtent l="0" t="0" r="0" b="0"/>
            <wp:docPr id="7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ам</w:t>
      </w:r>
      <w:r w:rsidRPr="009D162F">
        <w:rPr>
          <w:sz w:val="28"/>
          <w:szCs w:val="28"/>
        </w:rPr>
        <w:t xml:space="preserve"> – количество i-х транспортных средств с учетом нормативов  обеспечения функций муниципальных органов </w:t>
      </w:r>
      <w:r w:rsidR="00516CF5">
        <w:rPr>
          <w:sz w:val="28"/>
          <w:szCs w:val="28"/>
        </w:rPr>
        <w:t>Анн</w:t>
      </w:r>
      <w:r w:rsidR="009639D2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</w:t>
      </w:r>
      <w:r w:rsidRPr="009D162F">
        <w:rPr>
          <w:sz w:val="28"/>
          <w:szCs w:val="28"/>
        </w:rPr>
        <w:lastRenderedPageBreak/>
        <w:t>поселения, подведомственных им казенных учреждений, применяемых при расчете нормативных затрат на приобретение служебного легкового автотранспорта, приведенных в приложении № 4 к методике;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ам</w:t>
      </w:r>
      <w:r w:rsidRPr="009D162F">
        <w:rPr>
          <w:sz w:val="28"/>
          <w:szCs w:val="28"/>
        </w:rPr>
        <w:t xml:space="preserve"> – цена приобретения i-го транспортного средства с учетом нормативов обеспечения функций муниципальных органов </w:t>
      </w:r>
      <w:r w:rsidR="00F31D16">
        <w:rPr>
          <w:sz w:val="28"/>
          <w:szCs w:val="28"/>
        </w:rPr>
        <w:t>Анн</w:t>
      </w:r>
      <w:r w:rsidR="009639D2">
        <w:rPr>
          <w:sz w:val="28"/>
          <w:szCs w:val="28"/>
        </w:rPr>
        <w:t xml:space="preserve">овского </w:t>
      </w:r>
      <w:r w:rsidRPr="009D162F">
        <w:rPr>
          <w:sz w:val="28"/>
          <w:szCs w:val="28"/>
        </w:rPr>
        <w:t xml:space="preserve">сельского поселения, подведомственных им казенных учреждений, применяемых при расчете нормативных затрат на приобретение служебного легкового  автотранспорта, приведенных   в     </w:t>
      </w:r>
      <w:hyperlink w:anchor="P1230">
        <w:r w:rsidRPr="009D162F">
          <w:rPr>
            <w:sz w:val="28"/>
            <w:szCs w:val="28"/>
          </w:rPr>
          <w:t>приложении    № 4</w:t>
        </w:r>
      </w:hyperlink>
      <w:r w:rsidRPr="009D162F">
        <w:rPr>
          <w:sz w:val="28"/>
          <w:szCs w:val="28"/>
        </w:rPr>
        <w:t xml:space="preserve"> 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к методике.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97. Затраты на приобретение мебели (З</w:t>
      </w:r>
      <w:r w:rsidRPr="009D162F">
        <w:rPr>
          <w:sz w:val="28"/>
          <w:szCs w:val="28"/>
          <w:vertAlign w:val="subscript"/>
        </w:rPr>
        <w:t>пмеб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675130" cy="475615"/>
            <wp:effectExtent l="0" t="0" r="0" b="0"/>
            <wp:docPr id="7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пмеб</w:t>
      </w:r>
      <w:r w:rsidRPr="009D162F">
        <w:rPr>
          <w:sz w:val="28"/>
          <w:szCs w:val="28"/>
        </w:rPr>
        <w:t xml:space="preserve"> – количество i-х предметов мебели в соответствии с нормативами обеспечения функций муниципальных органов </w:t>
      </w:r>
      <w:r w:rsidR="00F31D16">
        <w:rPr>
          <w:sz w:val="28"/>
          <w:szCs w:val="28"/>
        </w:rPr>
        <w:t>Анн</w:t>
      </w:r>
      <w:r w:rsidR="009639D2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пмеб</w:t>
      </w:r>
      <w:r w:rsidRPr="009D162F">
        <w:rPr>
          <w:sz w:val="28"/>
          <w:szCs w:val="28"/>
        </w:rPr>
        <w:t> – цена i-го предмета мебели в соответствии с нормативами обеспечения функций муниципальных органов</w:t>
      </w:r>
      <w:r w:rsidRPr="009D162F">
        <w:rPr>
          <w:rFonts w:ascii="Arial" w:hAnsi="Arial" w:cs="Arial"/>
          <w:sz w:val="28"/>
          <w:szCs w:val="28"/>
        </w:rPr>
        <w:t xml:space="preserve"> </w:t>
      </w:r>
      <w:r w:rsidR="00F31D16">
        <w:rPr>
          <w:sz w:val="28"/>
          <w:szCs w:val="28"/>
        </w:rPr>
        <w:t>Анн</w:t>
      </w:r>
      <w:r w:rsidR="009639D2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98. Затраты на приобретение систем кондиционирования (З</w:t>
      </w:r>
      <w:r w:rsidRPr="009D162F">
        <w:rPr>
          <w:sz w:val="28"/>
          <w:szCs w:val="28"/>
          <w:vertAlign w:val="subscript"/>
        </w:rPr>
        <w:t>ск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228725" cy="475615"/>
            <wp:effectExtent l="0" t="0" r="0" b="0"/>
            <wp:docPr id="7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с</w:t>
      </w:r>
      <w:r w:rsidRPr="009D162F">
        <w:rPr>
          <w:sz w:val="28"/>
          <w:szCs w:val="28"/>
        </w:rPr>
        <w:t> – количество i-х систем кондиционирования;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 xml:space="preserve">i </w:t>
      </w:r>
      <w:proofErr w:type="gramStart"/>
      <w:r w:rsidRPr="009D162F">
        <w:rPr>
          <w:sz w:val="28"/>
          <w:szCs w:val="28"/>
          <w:vertAlign w:val="subscript"/>
        </w:rPr>
        <w:t>с</w:t>
      </w:r>
      <w:proofErr w:type="gramEnd"/>
      <w:r w:rsidRPr="009D162F">
        <w:rPr>
          <w:sz w:val="28"/>
          <w:szCs w:val="28"/>
        </w:rPr>
        <w:t> – </w:t>
      </w:r>
      <w:proofErr w:type="gramStart"/>
      <w:r w:rsidRPr="009D162F">
        <w:rPr>
          <w:sz w:val="28"/>
          <w:szCs w:val="28"/>
        </w:rPr>
        <w:t>цена</w:t>
      </w:r>
      <w:proofErr w:type="gramEnd"/>
      <w:r w:rsidRPr="009D162F">
        <w:rPr>
          <w:sz w:val="28"/>
          <w:szCs w:val="28"/>
        </w:rPr>
        <w:t xml:space="preserve"> i-й системы кондиционирования.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Затраты на приобретение материальных запасов, не отнесенные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к затратам на приобретение материальных запасов в рамках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затрат на информационно-коммуникационные технологии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99. Затраты на приобретение материальных запасов, не отнесенные к затратам на приобретение материальных запасов в рамках затрат  на информационно-коммуникационные технологии </w:t>
      </w:r>
      <w:r w:rsidRPr="009D162F">
        <w:rPr>
          <w:noProof/>
          <w:position w:val="-9"/>
          <w:sz w:val="28"/>
          <w:szCs w:val="28"/>
        </w:rPr>
        <w:drawing>
          <wp:inline distT="0" distB="0" distL="0" distR="0">
            <wp:extent cx="453390" cy="263525"/>
            <wp:effectExtent l="0" t="0" r="0" b="0"/>
            <wp:docPr id="7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62F">
        <w:rPr>
          <w:sz w:val="28"/>
          <w:szCs w:val="28"/>
        </w:rPr>
        <w:t xml:space="preserve"> определяются 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9"/>
          <w:sz w:val="28"/>
          <w:szCs w:val="28"/>
        </w:rPr>
        <w:drawing>
          <wp:inline distT="0" distB="0" distL="0" distR="0">
            <wp:extent cx="2735580" cy="263525"/>
            <wp:effectExtent l="19050" t="0" r="0" b="0"/>
            <wp:docPr id="7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бл</w:t>
      </w:r>
      <w:r w:rsidRPr="009D162F">
        <w:rPr>
          <w:sz w:val="28"/>
          <w:szCs w:val="28"/>
        </w:rPr>
        <w:t> – затраты на приобретение бланочной и иной типографской продукции;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канц</w:t>
      </w:r>
      <w:r w:rsidRPr="009D162F">
        <w:rPr>
          <w:sz w:val="28"/>
          <w:szCs w:val="28"/>
        </w:rPr>
        <w:t> – затраты на приобретение канцелярских принадлежностей;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lastRenderedPageBreak/>
        <w:t>З</w:t>
      </w:r>
      <w:r w:rsidRPr="009D162F">
        <w:rPr>
          <w:sz w:val="28"/>
          <w:szCs w:val="28"/>
          <w:vertAlign w:val="subscript"/>
        </w:rPr>
        <w:t>хп</w:t>
      </w:r>
      <w:r w:rsidRPr="009D162F">
        <w:rPr>
          <w:sz w:val="28"/>
          <w:szCs w:val="28"/>
        </w:rPr>
        <w:t> – затраты на приобретение хозяйственных товаров и принадлежностей;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гсм</w:t>
      </w:r>
      <w:r w:rsidRPr="009D162F">
        <w:rPr>
          <w:sz w:val="28"/>
          <w:szCs w:val="28"/>
        </w:rPr>
        <w:t> – затраты на приобретение горюче-смазочных материалов;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зпа</w:t>
      </w:r>
      <w:r w:rsidRPr="009D162F">
        <w:rPr>
          <w:sz w:val="28"/>
          <w:szCs w:val="28"/>
        </w:rPr>
        <w:t> – затраты на приобретение запасных частей для транспортных средств;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З</w:t>
      </w:r>
      <w:r w:rsidRPr="009D162F">
        <w:rPr>
          <w:sz w:val="28"/>
          <w:szCs w:val="28"/>
          <w:vertAlign w:val="subscript"/>
        </w:rPr>
        <w:t>мзго</w:t>
      </w:r>
      <w:r w:rsidRPr="009D162F">
        <w:rPr>
          <w:sz w:val="28"/>
          <w:szCs w:val="28"/>
        </w:rPr>
        <w:t> – затраты на приобретение материальных запасов для нужд гражданской обороны.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100. Затраты на приобретение бланочной продукции (З</w:t>
      </w:r>
      <w:r w:rsidRPr="009D162F">
        <w:rPr>
          <w:sz w:val="28"/>
          <w:szCs w:val="28"/>
          <w:vertAlign w:val="subscript"/>
        </w:rPr>
        <w:t>бл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7"/>
          <w:sz w:val="28"/>
          <w:szCs w:val="28"/>
        </w:rPr>
        <w:drawing>
          <wp:inline distT="0" distB="0" distL="0" distR="0">
            <wp:extent cx="2319020" cy="490220"/>
            <wp:effectExtent l="0" t="0" r="0" b="0"/>
            <wp:docPr id="7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 б</w:t>
      </w:r>
      <w:r w:rsidRPr="009D162F">
        <w:rPr>
          <w:sz w:val="28"/>
          <w:szCs w:val="28"/>
        </w:rPr>
        <w:t xml:space="preserve"> – количество бланочной продукции;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б</w:t>
      </w:r>
      <w:r w:rsidRPr="009D162F">
        <w:rPr>
          <w:sz w:val="28"/>
          <w:szCs w:val="28"/>
        </w:rPr>
        <w:t> – цена 1 бланка по i-му тиражу;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j пп</w:t>
      </w:r>
      <w:r w:rsidRPr="009D162F">
        <w:rPr>
          <w:sz w:val="28"/>
          <w:szCs w:val="28"/>
        </w:rPr>
        <w:t> – количество прочей продукции, изготовляемой типографией;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j пп</w:t>
      </w:r>
      <w:r w:rsidRPr="009D162F">
        <w:rPr>
          <w:sz w:val="28"/>
          <w:szCs w:val="28"/>
        </w:rPr>
        <w:t> – цена 1 единицы прочей продукции, изготовляемой типографией, по j-му тиражу.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101. Затраты на приобретение канцелярских принадлежностей (З</w:t>
      </w:r>
      <w:r w:rsidRPr="009D162F">
        <w:rPr>
          <w:sz w:val="28"/>
          <w:szCs w:val="28"/>
          <w:vertAlign w:val="subscript"/>
        </w:rPr>
        <w:t>канц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2011680" cy="475615"/>
            <wp:effectExtent l="0" t="0" r="0" b="0"/>
            <wp:docPr id="7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канц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количество i-го предмета канцелярских принадлежностей                        в соответствии с нормативами обеспечения функций </w:t>
      </w:r>
      <w:proofErr w:type="gramStart"/>
      <w:r w:rsidRPr="009D162F">
        <w:rPr>
          <w:sz w:val="28"/>
          <w:szCs w:val="28"/>
        </w:rPr>
        <w:t>муниципальных  органов</w:t>
      </w:r>
      <w:proofErr w:type="gramEnd"/>
      <w:r w:rsidRPr="009D162F">
        <w:rPr>
          <w:rFonts w:ascii="Arial" w:hAnsi="Arial" w:cs="Arial"/>
          <w:sz w:val="28"/>
          <w:szCs w:val="28"/>
        </w:rPr>
        <w:t xml:space="preserve"> </w:t>
      </w:r>
      <w:r w:rsidR="00F31D16">
        <w:rPr>
          <w:sz w:val="28"/>
          <w:szCs w:val="28"/>
        </w:rPr>
        <w:t>Анн</w:t>
      </w:r>
      <w:r w:rsidR="009639D2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 в расчете на основного работника;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Ч</w:t>
      </w:r>
      <w:r w:rsidRPr="009D162F">
        <w:rPr>
          <w:sz w:val="28"/>
          <w:szCs w:val="28"/>
          <w:vertAlign w:val="subscript"/>
        </w:rPr>
        <w:t>оп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расчетная численность основных работников, определяемая  в соответствии с пунктами 17 – 22 раздела </w:t>
      </w:r>
      <w:r w:rsidRPr="009D162F">
        <w:rPr>
          <w:sz w:val="28"/>
          <w:szCs w:val="28"/>
          <w:lang w:val="en-US"/>
        </w:rPr>
        <w:t>II</w:t>
      </w:r>
      <w:r w:rsidRPr="009D162F">
        <w:rPr>
          <w:sz w:val="28"/>
          <w:szCs w:val="28"/>
        </w:rPr>
        <w:t xml:space="preserve"> Общих правил определения нормативных затрат;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proofErr w:type="gramStart"/>
      <w:r w:rsidRPr="009D162F">
        <w:rPr>
          <w:sz w:val="28"/>
          <w:szCs w:val="28"/>
          <w:vertAlign w:val="subscript"/>
        </w:rPr>
        <w:t>канц</w:t>
      </w:r>
      <w:proofErr w:type="gramEnd"/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цена i-го предмета канцелярских принадлежностей  в соответствии с нормативами обеспечения функций муниципальных органов </w:t>
      </w:r>
      <w:r w:rsidR="00F31D16">
        <w:rPr>
          <w:sz w:val="28"/>
          <w:szCs w:val="28"/>
        </w:rPr>
        <w:t>Анн</w:t>
      </w:r>
      <w:r w:rsidR="009639D2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102.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приобретение хозяйственных товаров и принадлежностей (З</w:t>
      </w:r>
      <w:r w:rsidRPr="009D162F">
        <w:rPr>
          <w:sz w:val="28"/>
          <w:szCs w:val="28"/>
          <w:vertAlign w:val="subscript"/>
        </w:rPr>
        <w:t>хп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val="en-US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353185" cy="475615"/>
            <wp:effectExtent l="0" t="0" r="0" b="0"/>
            <wp:docPr id="8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хп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цена i-й единицы хозяйственных товаров и принадлежностей  в соответствии с нормативами обеспечения функций муниципальных органов </w:t>
      </w:r>
      <w:r w:rsidR="00F31D16">
        <w:rPr>
          <w:sz w:val="28"/>
          <w:szCs w:val="28"/>
        </w:rPr>
        <w:t>Анн</w:t>
      </w:r>
      <w:r w:rsidR="009639D2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хп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количество i-го хозяйственного товара и принадлежности  в соответствии с нормативами обеспечения муниципальных органов </w:t>
      </w:r>
      <w:r w:rsidR="00F31D16">
        <w:rPr>
          <w:sz w:val="28"/>
          <w:szCs w:val="28"/>
        </w:rPr>
        <w:t>Анн</w:t>
      </w:r>
      <w:r w:rsidR="009639D2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</w:t>
      </w:r>
      <w:r w:rsidRPr="009D162F">
        <w:rPr>
          <w:sz w:val="28"/>
          <w:szCs w:val="28"/>
        </w:rPr>
        <w:lastRenderedPageBreak/>
        <w:t>сельского поселения, подведомственных им казенных учреждений.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103.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приобретение горюче-смазочных материалов (З</w:t>
      </w:r>
      <w:r w:rsidRPr="009D162F">
        <w:rPr>
          <w:sz w:val="28"/>
          <w:szCs w:val="28"/>
          <w:vertAlign w:val="subscript"/>
        </w:rPr>
        <w:t>гсм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val="en-US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982470" cy="475615"/>
            <wp:effectExtent l="0" t="0" r="0" b="0"/>
            <wp:docPr id="8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</w:rPr>
        <w:t>H</w:t>
      </w:r>
      <w:r w:rsidRPr="009D162F">
        <w:rPr>
          <w:sz w:val="28"/>
          <w:szCs w:val="28"/>
          <w:vertAlign w:val="subscript"/>
        </w:rPr>
        <w:t>i</w:t>
      </w:r>
      <w:r w:rsidRPr="009D162F">
        <w:rPr>
          <w:sz w:val="28"/>
          <w:szCs w:val="28"/>
          <w:vertAlign w:val="subscript"/>
          <w:lang w:val="en-US"/>
        </w:rPr>
        <w:t> </w:t>
      </w:r>
      <w:r w:rsidRPr="009D162F">
        <w:rPr>
          <w:sz w:val="28"/>
          <w:szCs w:val="28"/>
          <w:vertAlign w:val="subscript"/>
        </w:rPr>
        <w:t>гсм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норма расхода топлива на 100 километров пробега i-го транспортного средства согласно методическим </w:t>
      </w:r>
      <w:hyperlink r:id="rId151">
        <w:r w:rsidRPr="009D162F">
          <w:rPr>
            <w:sz w:val="28"/>
            <w:szCs w:val="28"/>
          </w:rPr>
          <w:t>рекомендациям</w:t>
        </w:r>
      </w:hyperlink>
      <w:r w:rsidRPr="009D162F">
        <w:rPr>
          <w:sz w:val="28"/>
          <w:szCs w:val="28"/>
        </w:rPr>
        <w:t xml:space="preserve"> «Нормы расхода топлив и смазочных материалов на автомобильном транспорте», приведенным в приложении к распоряжению Министерства транспорта Российской Федерации от 14 марта 2008 года № АМ-23-р «О введении                        в действие методических рекомендаций «Нормы расхода топлив и смазочных материалов на автомобильном транспорте»;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 гсм</w:t>
      </w:r>
      <w:r w:rsidRPr="009D162F">
        <w:rPr>
          <w:sz w:val="28"/>
          <w:szCs w:val="28"/>
        </w:rPr>
        <w:t> – цена 1 литра горюче-смазочного материала по i-му транспортному средству;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 гсм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километраж i-го транспортного средства в очередном финансовом году.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104.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 </w:t>
      </w:r>
      <w:r w:rsidR="00F31D16">
        <w:rPr>
          <w:sz w:val="28"/>
          <w:szCs w:val="28"/>
        </w:rPr>
        <w:t>Анн</w:t>
      </w:r>
      <w:r w:rsidR="009639D2">
        <w:rPr>
          <w:sz w:val="28"/>
          <w:szCs w:val="28"/>
        </w:rPr>
        <w:t xml:space="preserve">овского </w:t>
      </w:r>
      <w:r w:rsidRPr="009D162F">
        <w:rPr>
          <w:sz w:val="28"/>
          <w:szCs w:val="28"/>
        </w:rPr>
        <w:t>сельского поселения, подведомственных им казенных учреждений, применяемых при расчете нормативных затрат на приобретение служебного легкового автотранспорта, приведенных  в приложении № 4 к методике.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105. Затраты на приобретение материальных запасов для нужд гражданской обороны (З</w:t>
      </w:r>
      <w:r w:rsidRPr="009D162F">
        <w:rPr>
          <w:sz w:val="28"/>
          <w:szCs w:val="28"/>
          <w:vertAlign w:val="subscript"/>
        </w:rPr>
        <w:t>мзго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2019300" cy="475615"/>
            <wp:effectExtent l="0" t="0" r="0" b="0"/>
            <wp:docPr id="8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P</w:t>
      </w:r>
      <w:r w:rsidRPr="009D162F">
        <w:rPr>
          <w:sz w:val="28"/>
          <w:szCs w:val="28"/>
          <w:vertAlign w:val="subscript"/>
        </w:rPr>
        <w:t>i мзго</w:t>
      </w:r>
      <w:r w:rsidRPr="009D162F">
        <w:rPr>
          <w:sz w:val="28"/>
          <w:szCs w:val="28"/>
        </w:rPr>
        <w:t xml:space="preserve"> – цена i-й единицы материальных запасов для нужд гражданской обороны в соответствии с нормативами обеспечения функций муниципальных органов </w:t>
      </w:r>
      <w:r w:rsidR="009639D2">
        <w:rPr>
          <w:sz w:val="28"/>
          <w:szCs w:val="28"/>
        </w:rPr>
        <w:t xml:space="preserve">Мелиховского </w:t>
      </w:r>
      <w:r w:rsidRPr="009D162F">
        <w:rPr>
          <w:sz w:val="28"/>
          <w:szCs w:val="28"/>
        </w:rPr>
        <w:t>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  <w:lang w:val="en-US"/>
        </w:rPr>
        <w:t>N</w:t>
      </w:r>
      <w:r w:rsidRPr="009D162F">
        <w:rPr>
          <w:sz w:val="28"/>
          <w:szCs w:val="28"/>
          <w:vertAlign w:val="subscript"/>
        </w:rPr>
        <w:t>i мзго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количество i-го материального запаса для нужд гражданской обороны из расчета на 1 работника в год в </w:t>
      </w:r>
      <w:proofErr w:type="gramStart"/>
      <w:r w:rsidRPr="009D162F">
        <w:rPr>
          <w:sz w:val="28"/>
          <w:szCs w:val="28"/>
        </w:rPr>
        <w:t>соответствии  с</w:t>
      </w:r>
      <w:proofErr w:type="gramEnd"/>
      <w:r w:rsidRPr="009D162F">
        <w:rPr>
          <w:sz w:val="28"/>
          <w:szCs w:val="28"/>
        </w:rPr>
        <w:t xml:space="preserve"> нормативами обеспечения функций муниципальных органов </w:t>
      </w:r>
      <w:r w:rsidR="00F31D16">
        <w:rPr>
          <w:sz w:val="28"/>
          <w:szCs w:val="28"/>
        </w:rPr>
        <w:t>Анн</w:t>
      </w:r>
      <w:r w:rsidR="009639D2">
        <w:rPr>
          <w:sz w:val="28"/>
          <w:szCs w:val="28"/>
        </w:rPr>
        <w:t>овского</w:t>
      </w:r>
      <w:r w:rsidRPr="009D162F">
        <w:rPr>
          <w:sz w:val="28"/>
          <w:szCs w:val="28"/>
        </w:rPr>
        <w:t xml:space="preserve"> сельского поселения, подведомственных им казенных учреждений;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Ч</w:t>
      </w:r>
      <w:r w:rsidRPr="009D162F">
        <w:rPr>
          <w:sz w:val="28"/>
          <w:szCs w:val="28"/>
          <w:vertAlign w:val="subscript"/>
        </w:rPr>
        <w:t>оп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–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расчетная численность основных работников, определяемая в соответствии с пунктами 17 – 22 раздела </w:t>
      </w:r>
      <w:r w:rsidRPr="009D162F">
        <w:rPr>
          <w:sz w:val="28"/>
          <w:szCs w:val="28"/>
          <w:lang w:val="en-US"/>
        </w:rPr>
        <w:t>II</w:t>
      </w:r>
      <w:r w:rsidRPr="009D162F">
        <w:rPr>
          <w:sz w:val="28"/>
          <w:szCs w:val="28"/>
        </w:rPr>
        <w:t xml:space="preserve"> Общих правил определения нормативных затрат.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  <w:lang w:val="en-US"/>
        </w:rPr>
        <w:t>III</w:t>
      </w:r>
      <w:r w:rsidRPr="009D162F">
        <w:rPr>
          <w:b/>
          <w:bCs/>
          <w:sz w:val="28"/>
          <w:szCs w:val="28"/>
        </w:rPr>
        <w:t>. Затраты на капитальный ремонт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муниципального  имущества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lastRenderedPageBreak/>
        <w:t>106.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>Затраты на капитальный ремонт муниципального имущества определяются на основании затрат, связанных со строительными работами,                    и затрат на разработку проектной документации.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107.</w:t>
      </w:r>
      <w:r w:rsidRPr="009D162F">
        <w:rPr>
          <w:sz w:val="28"/>
          <w:szCs w:val="28"/>
          <w:lang w:val="en-US"/>
        </w:rPr>
        <w:t> </w:t>
      </w:r>
      <w:proofErr w:type="gramStart"/>
      <w:r w:rsidRPr="009D162F">
        <w:rPr>
          <w:sz w:val="28"/>
          <w:szCs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      по выработке государственной политики и нормативно-правовому регулированию в сфере строительства.</w:t>
      </w:r>
      <w:proofErr w:type="gramEnd"/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108.</w:t>
      </w:r>
      <w:r w:rsidRPr="009D162F">
        <w:rPr>
          <w:sz w:val="28"/>
          <w:szCs w:val="28"/>
          <w:lang w:val="en-US"/>
        </w:rPr>
        <w:t> </w:t>
      </w:r>
      <w:r w:rsidRPr="009D162F">
        <w:rPr>
          <w:sz w:val="28"/>
          <w:szCs w:val="28"/>
        </w:rPr>
        <w:t xml:space="preserve">Затраты на разработку проектной документации определяются  в соответствии со </w:t>
      </w:r>
      <w:hyperlink r:id="rId153">
        <w:r w:rsidRPr="009D162F">
          <w:rPr>
            <w:sz w:val="28"/>
            <w:szCs w:val="28"/>
          </w:rPr>
          <w:t>статьей 22</w:t>
        </w:r>
      </w:hyperlink>
      <w:r w:rsidRPr="009D162F">
        <w:rPr>
          <w:sz w:val="28"/>
          <w:szCs w:val="28"/>
        </w:rPr>
        <w:t xml:space="preserve"> Федерального закона от 05 апреля 2013 года№ 44-ФЗ «О контрактной системе в сфере закупок товаров, работ, услуг  для обеспечения государственных и муниципальных нужд» (далее – Федеральный закон № 44-ФЗ) и с законодательством Российской Федерации о градостроительной деятельности.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IV. Затраты на финансовое обеспечение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9D162F">
        <w:rPr>
          <w:b/>
          <w:bCs/>
          <w:sz w:val="28"/>
          <w:szCs w:val="28"/>
        </w:rPr>
        <w:t>строительства, реконструкции (в том числе с элементами</w:t>
      </w:r>
      <w:proofErr w:type="gramEnd"/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реставрации), технического перевооружения объектов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капитального строительства или приобретение объектов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недвижимого имущества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109. Затраты на финансовое обеспечение строительства, реконструкции  (в том числе с элементами реставрации), технического перевооружения объектов капитального строительства определяются в соответствии  со статьей 22 Федерального закона № 44-ФЗ и с законодательством Российской Федерации о градостроительной деятельности.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 xml:space="preserve">110. Затраты на приобретение объектов недвижимого имущества определяются в соответствии со </w:t>
      </w:r>
      <w:hyperlink r:id="rId154">
        <w:r w:rsidRPr="009D162F">
          <w:rPr>
            <w:sz w:val="28"/>
            <w:szCs w:val="28"/>
          </w:rPr>
          <w:t>статьей 22</w:t>
        </w:r>
      </w:hyperlink>
      <w:r w:rsidRPr="009D162F">
        <w:rPr>
          <w:sz w:val="28"/>
          <w:szCs w:val="28"/>
        </w:rPr>
        <w:t xml:space="preserve"> Федерального закона № 44-ФЗ   и с законодательством Российской Федерации, регулирующим оценочную деятельность в Российской Федерации.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 xml:space="preserve">V. Затраты на </w:t>
      </w:r>
      <w:proofErr w:type="gramStart"/>
      <w:r w:rsidRPr="009D162F">
        <w:rPr>
          <w:b/>
          <w:bCs/>
          <w:sz w:val="28"/>
          <w:szCs w:val="28"/>
        </w:rPr>
        <w:t>дополнительное</w:t>
      </w:r>
      <w:proofErr w:type="gramEnd"/>
      <w:r w:rsidRPr="009D162F">
        <w:rPr>
          <w:b/>
          <w:bCs/>
          <w:sz w:val="28"/>
          <w:szCs w:val="28"/>
        </w:rPr>
        <w:t xml:space="preserve"> профессиональное 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>образование работников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111. Затраты на приобретение образовательных услуг  по профессиональной переподготовке и повышению квалификации (З</w:t>
      </w:r>
      <w:r w:rsidRPr="009D162F">
        <w:rPr>
          <w:sz w:val="28"/>
          <w:szCs w:val="28"/>
          <w:vertAlign w:val="subscript"/>
        </w:rPr>
        <w:t>дпо</w:t>
      </w:r>
      <w:r w:rsidRPr="009D162F">
        <w:rPr>
          <w:sz w:val="28"/>
          <w:szCs w:val="28"/>
        </w:rPr>
        <w:t>) определяются по формуле: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D162F">
        <w:rPr>
          <w:noProof/>
          <w:position w:val="-26"/>
          <w:sz w:val="28"/>
          <w:szCs w:val="28"/>
        </w:rPr>
        <w:drawing>
          <wp:inline distT="0" distB="0" distL="0" distR="0">
            <wp:extent cx="1499870" cy="365760"/>
            <wp:effectExtent l="0" t="0" r="0" b="0"/>
            <wp:docPr id="8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где: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t>Q</w:t>
      </w:r>
      <w:r w:rsidRPr="009D162F">
        <w:rPr>
          <w:sz w:val="28"/>
          <w:szCs w:val="28"/>
          <w:vertAlign w:val="subscript"/>
        </w:rPr>
        <w:t>i дпо</w:t>
      </w:r>
      <w:r w:rsidRPr="009D162F">
        <w:rPr>
          <w:sz w:val="28"/>
          <w:szCs w:val="28"/>
        </w:rPr>
        <w:t> – количество работников, направляемых на i-й вид дополнительного профессионального образования;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2F">
        <w:rPr>
          <w:sz w:val="28"/>
          <w:szCs w:val="28"/>
        </w:rPr>
        <w:lastRenderedPageBreak/>
        <w:t>P</w:t>
      </w:r>
      <w:r w:rsidRPr="009D162F">
        <w:rPr>
          <w:sz w:val="28"/>
          <w:szCs w:val="28"/>
          <w:vertAlign w:val="subscript"/>
        </w:rPr>
        <w:t>i дпо</w:t>
      </w:r>
      <w:r w:rsidRPr="009D162F">
        <w:rPr>
          <w:sz w:val="28"/>
          <w:szCs w:val="28"/>
        </w:rPr>
        <w:t> – цена обучения одного работника по i-му виду дополнительного профессионального образования.</w:t>
      </w:r>
    </w:p>
    <w:p w:rsidR="00F153F8" w:rsidRPr="009D162F" w:rsidRDefault="00F153F8" w:rsidP="00F153F8">
      <w:pPr>
        <w:rPr>
          <w:sz w:val="28"/>
          <w:szCs w:val="28"/>
        </w:rPr>
        <w:sectPr w:rsidR="00F153F8" w:rsidRPr="009D162F" w:rsidSect="003F6883">
          <w:footnotePr>
            <w:numRestart w:val="eachSect"/>
          </w:footnotePr>
          <w:pgSz w:w="11906" w:h="16838"/>
          <w:pgMar w:top="567" w:right="567" w:bottom="425" w:left="1701" w:header="709" w:footer="709" w:gutter="0"/>
          <w:cols w:space="708"/>
          <w:titlePg/>
          <w:docGrid w:linePitch="360"/>
        </w:sectPr>
      </w:pPr>
    </w:p>
    <w:p w:rsidR="00F153F8" w:rsidRPr="009D162F" w:rsidRDefault="00F153F8" w:rsidP="00F153F8">
      <w:pPr>
        <w:rPr>
          <w:sz w:val="28"/>
          <w:szCs w:val="28"/>
        </w:rPr>
      </w:pPr>
    </w:p>
    <w:tbl>
      <w:tblPr>
        <w:tblStyle w:val="26"/>
        <w:tblpPr w:leftFromText="180" w:rightFromText="180" w:vertAnchor="text" w:horzAnchor="margin" w:tblpXSpec="right" w:tblpY="-823"/>
        <w:tblW w:w="5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7"/>
      </w:tblGrid>
      <w:tr w:rsidR="00F153F8" w:rsidRPr="009D162F" w:rsidTr="00C744E0">
        <w:tc>
          <w:tcPr>
            <w:tcW w:w="5987" w:type="dxa"/>
          </w:tcPr>
          <w:p w:rsidR="00F153F8" w:rsidRPr="009D162F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  <w:r w:rsidRPr="009D162F">
              <w:rPr>
                <w:b/>
                <w:sz w:val="28"/>
                <w:szCs w:val="28"/>
              </w:rPr>
              <w:t>Приложение № 1</w:t>
            </w:r>
          </w:p>
          <w:p w:rsidR="00F153F8" w:rsidRPr="009D162F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9D162F">
              <w:rPr>
                <w:b/>
                <w:sz w:val="28"/>
                <w:szCs w:val="28"/>
              </w:rPr>
              <w:t>к методике расчета нормативных затрат                на обеспечение функций муниципальных органов</w:t>
            </w:r>
            <w:r w:rsidRPr="009D162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639D2">
              <w:rPr>
                <w:sz w:val="28"/>
                <w:szCs w:val="28"/>
              </w:rPr>
              <w:t xml:space="preserve"> </w:t>
            </w:r>
            <w:r w:rsidR="00F31D16">
              <w:rPr>
                <w:b/>
                <w:sz w:val="28"/>
                <w:szCs w:val="28"/>
              </w:rPr>
              <w:t>Анн</w:t>
            </w:r>
            <w:r w:rsidR="009639D2" w:rsidRPr="009639D2">
              <w:rPr>
                <w:b/>
                <w:sz w:val="28"/>
                <w:szCs w:val="28"/>
              </w:rPr>
              <w:t xml:space="preserve">овского </w:t>
            </w:r>
            <w:r w:rsidRPr="009D162F">
              <w:rPr>
                <w:b/>
                <w:sz w:val="28"/>
                <w:szCs w:val="28"/>
              </w:rPr>
              <w:t>сельского поселения, подведомственных им казенных учреждений</w:t>
            </w:r>
          </w:p>
        </w:tc>
      </w:tr>
    </w:tbl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1" w:name="P1184"/>
      <w:bookmarkEnd w:id="21"/>
      <w:r w:rsidRPr="009D162F">
        <w:rPr>
          <w:b/>
          <w:bCs/>
          <w:sz w:val="28"/>
          <w:szCs w:val="28"/>
        </w:rPr>
        <w:t xml:space="preserve">Нормативы обеспечения функций муниципальных </w:t>
      </w:r>
      <w:r w:rsidRPr="009639D2">
        <w:rPr>
          <w:b/>
          <w:bCs/>
          <w:sz w:val="28"/>
          <w:szCs w:val="28"/>
        </w:rPr>
        <w:t>орган</w:t>
      </w:r>
      <w:r w:rsidR="009639D2" w:rsidRPr="009639D2">
        <w:rPr>
          <w:b/>
          <w:bCs/>
          <w:sz w:val="28"/>
          <w:szCs w:val="28"/>
        </w:rPr>
        <w:t xml:space="preserve">ов </w:t>
      </w:r>
      <w:r w:rsidR="00F31D16">
        <w:rPr>
          <w:b/>
          <w:sz w:val="28"/>
          <w:szCs w:val="28"/>
        </w:rPr>
        <w:t>Анн</w:t>
      </w:r>
      <w:r w:rsidR="009639D2" w:rsidRPr="009639D2">
        <w:rPr>
          <w:b/>
          <w:sz w:val="28"/>
          <w:szCs w:val="28"/>
        </w:rPr>
        <w:t>овского</w:t>
      </w:r>
      <w:r w:rsidRPr="009639D2">
        <w:rPr>
          <w:b/>
          <w:bCs/>
          <w:sz w:val="28"/>
          <w:szCs w:val="28"/>
        </w:rPr>
        <w:t xml:space="preserve"> сельского</w:t>
      </w:r>
      <w:r w:rsidRPr="009D162F">
        <w:rPr>
          <w:b/>
          <w:bCs/>
          <w:sz w:val="28"/>
          <w:szCs w:val="28"/>
        </w:rPr>
        <w:t xml:space="preserve"> поселения, подведомственных им казенных учреждений, применяемые при расчете нормативных затрат на приобретение средств подвижной связи и услуг подвижной связи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37"/>
        <w:gridCol w:w="2553"/>
        <w:gridCol w:w="1842"/>
        <w:gridCol w:w="2835"/>
        <w:gridCol w:w="3119"/>
        <w:gridCol w:w="3260"/>
      </w:tblGrid>
      <w:tr w:rsidR="00F153F8" w:rsidRPr="009639D2" w:rsidTr="00C744E0">
        <w:trPr>
          <w:tblHeader/>
        </w:trPr>
        <w:tc>
          <w:tcPr>
            <w:tcW w:w="1337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9D2">
              <w:rPr>
                <w:b/>
              </w:rPr>
              <w:t>Вид связи</w:t>
            </w:r>
          </w:p>
        </w:tc>
        <w:tc>
          <w:tcPr>
            <w:tcW w:w="2553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9D2">
              <w:rPr>
                <w:b/>
              </w:rPr>
              <w:t>Количество сре</w:t>
            </w:r>
            <w:proofErr w:type="gramStart"/>
            <w:r w:rsidRPr="009639D2">
              <w:rPr>
                <w:b/>
              </w:rPr>
              <w:t>дств св</w:t>
            </w:r>
            <w:proofErr w:type="gramEnd"/>
            <w:r w:rsidRPr="009639D2">
              <w:rPr>
                <w:b/>
              </w:rPr>
              <w:t>язи</w:t>
            </w:r>
          </w:p>
        </w:tc>
        <w:tc>
          <w:tcPr>
            <w:tcW w:w="1842" w:type="dxa"/>
          </w:tcPr>
          <w:p w:rsidR="00F153F8" w:rsidRPr="009639D2" w:rsidRDefault="00F153F8" w:rsidP="009639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9D2">
              <w:rPr>
                <w:b/>
              </w:rPr>
              <w:t>Количество сим-карт на одну должно</w:t>
            </w:r>
            <w:r w:rsidR="009639D2">
              <w:rPr>
                <w:b/>
              </w:rPr>
              <w:t>сть муниципаль</w:t>
            </w:r>
            <w:r w:rsidRPr="009639D2">
              <w:rPr>
                <w:b/>
              </w:rPr>
              <w:t>ной службы</w:t>
            </w:r>
          </w:p>
        </w:tc>
        <w:tc>
          <w:tcPr>
            <w:tcW w:w="2835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9D2">
              <w:rPr>
                <w:b/>
              </w:rPr>
              <w:t>Цена приобретения сре</w:t>
            </w:r>
            <w:proofErr w:type="gramStart"/>
            <w:r w:rsidRPr="009639D2">
              <w:rPr>
                <w:b/>
              </w:rPr>
              <w:t>дств св</w:t>
            </w:r>
            <w:proofErr w:type="gramEnd"/>
            <w:r w:rsidRPr="009639D2">
              <w:rPr>
                <w:b/>
              </w:rPr>
              <w:t>язи</w:t>
            </w:r>
            <w:r w:rsidRPr="009639D2">
              <w:rPr>
                <w:b/>
                <w:vertAlign w:val="superscript"/>
              </w:rPr>
              <w:footnoteReference w:id="2"/>
            </w:r>
          </w:p>
        </w:tc>
        <w:tc>
          <w:tcPr>
            <w:tcW w:w="3119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9D2">
              <w:rPr>
                <w:b/>
              </w:rPr>
              <w:t>Расходы на услуги связи</w:t>
            </w:r>
          </w:p>
        </w:tc>
        <w:tc>
          <w:tcPr>
            <w:tcW w:w="3260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9D2">
              <w:rPr>
                <w:b/>
              </w:rPr>
              <w:t>Категория должностей</w:t>
            </w:r>
          </w:p>
        </w:tc>
      </w:tr>
      <w:tr w:rsidR="00F153F8" w:rsidRPr="009639D2" w:rsidTr="00C744E0">
        <w:tc>
          <w:tcPr>
            <w:tcW w:w="14946" w:type="dxa"/>
            <w:gridSpan w:val="6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b/>
              </w:rPr>
            </w:pPr>
            <w:r w:rsidRPr="009639D2">
              <w:rPr>
                <w:b/>
              </w:rPr>
              <w:t xml:space="preserve">Муниципальные органы </w:t>
            </w:r>
            <w:r w:rsidR="00F31D16">
              <w:rPr>
                <w:b/>
              </w:rPr>
              <w:t>Анн</w:t>
            </w:r>
            <w:r w:rsidR="009639D2" w:rsidRPr="009639D2">
              <w:rPr>
                <w:b/>
              </w:rPr>
              <w:t>овского</w:t>
            </w:r>
            <w:r w:rsidRPr="009639D2">
              <w:rPr>
                <w:b/>
              </w:rPr>
              <w:t xml:space="preserve"> сельского поселения в части должностей муниципальной службы  и иных приравненных к ним должностей работников муниципальных  органов, не являющихся должностями муниципальной службы  </w:t>
            </w:r>
          </w:p>
        </w:tc>
      </w:tr>
      <w:tr w:rsidR="00F153F8" w:rsidRPr="009639D2" w:rsidTr="00C744E0">
        <w:trPr>
          <w:trHeight w:val="4537"/>
        </w:trPr>
        <w:tc>
          <w:tcPr>
            <w:tcW w:w="1337" w:type="dxa"/>
            <w:vMerge w:val="restart"/>
          </w:tcPr>
          <w:p w:rsidR="00F153F8" w:rsidRPr="009639D2" w:rsidRDefault="009639D2" w:rsidP="009639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Подвиж</w:t>
            </w:r>
            <w:r w:rsidR="00F153F8" w:rsidRPr="009639D2">
              <w:t>ная связь</w:t>
            </w:r>
          </w:p>
        </w:tc>
        <w:tc>
          <w:tcPr>
            <w:tcW w:w="2553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Не более 1 единицы                   в расчете на муниципального служащего, замещающего должность главы администрации</w:t>
            </w:r>
            <w:r w:rsidRPr="009639D2">
              <w:rPr>
                <w:rFonts w:ascii="Arial" w:hAnsi="Arial" w:cs="Arial"/>
              </w:rPr>
              <w:t xml:space="preserve"> </w:t>
            </w:r>
            <w:r w:rsidR="00F31D16">
              <w:t>Анн</w:t>
            </w:r>
            <w:r w:rsidR="00D646A6">
              <w:t xml:space="preserve">овского </w:t>
            </w:r>
            <w:r w:rsidRPr="009639D2">
              <w:t>сельского поселения, относящуюся                               к высшей группе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 xml:space="preserve">должностей </w:t>
            </w:r>
          </w:p>
        </w:tc>
        <w:tc>
          <w:tcPr>
            <w:tcW w:w="1842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9639D2">
              <w:t>1</w:t>
            </w:r>
          </w:p>
        </w:tc>
        <w:tc>
          <w:tcPr>
            <w:tcW w:w="2835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Не более 15 тыс. рублей                           за 1 единицу в расчете                      на муниципального служащего, замещающег</w:t>
            </w:r>
            <w:r w:rsidR="00F31D16">
              <w:t>о должность главы администрации Анн</w:t>
            </w:r>
            <w:r w:rsidR="00D646A6">
              <w:t>овского</w:t>
            </w:r>
            <w:r w:rsidRPr="009639D2">
              <w:t xml:space="preserve"> сельского поселения относящуюся                               к высшей группе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должностей</w:t>
            </w:r>
          </w:p>
        </w:tc>
        <w:tc>
          <w:tcPr>
            <w:tcW w:w="3119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Ежемесячные расходы не более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4 тыс. рублей в расчете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 xml:space="preserve">на муниципального служащего, замещающего должность главы администрации </w:t>
            </w:r>
            <w:r w:rsidR="00F31D16">
              <w:t>Анн</w:t>
            </w:r>
            <w:r w:rsidR="003D1312">
              <w:t>овского</w:t>
            </w:r>
            <w:bookmarkStart w:id="22" w:name="_GoBack"/>
            <w:bookmarkEnd w:id="22"/>
            <w:r w:rsidRPr="009639D2">
              <w:t xml:space="preserve"> сельского поселения относящуюся                               к высшей группе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должностей</w:t>
            </w:r>
          </w:p>
        </w:tc>
        <w:tc>
          <w:tcPr>
            <w:tcW w:w="3260" w:type="dxa"/>
          </w:tcPr>
          <w:p w:rsidR="00CD6B00" w:rsidRPr="009639D2" w:rsidRDefault="00F153F8" w:rsidP="00CD6B00">
            <w:pPr>
              <w:widowControl w:val="0"/>
              <w:autoSpaceDE w:val="0"/>
              <w:autoSpaceDN w:val="0"/>
              <w:adjustRightInd w:val="0"/>
              <w:ind w:right="-62"/>
              <w:jc w:val="center"/>
            </w:pPr>
            <w:r w:rsidRPr="009639D2">
              <w:t>Категории и группы должностей приводятся в соответствии с реестром должностей муниципальной   службы</w:t>
            </w:r>
            <w:r w:rsidRPr="009639D2">
              <w:rPr>
                <w:rFonts w:ascii="Arial" w:hAnsi="Arial" w:cs="Arial"/>
              </w:rPr>
              <w:t xml:space="preserve"> </w:t>
            </w:r>
            <w:r w:rsidR="00F31D16">
              <w:t>Анн</w:t>
            </w:r>
            <w:r w:rsidR="00CD6B00">
              <w:t xml:space="preserve">овского </w:t>
            </w:r>
            <w:r w:rsidRPr="009639D2">
              <w:t>сельского поселения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F153F8" w:rsidRPr="009639D2" w:rsidTr="00C744E0">
        <w:tc>
          <w:tcPr>
            <w:tcW w:w="1337" w:type="dxa"/>
            <w:vMerge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553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 xml:space="preserve">Не более 1 единицы                   в расчете </w:t>
            </w:r>
            <w:proofErr w:type="gramStart"/>
            <w:r w:rsidRPr="009639D2">
              <w:t>на</w:t>
            </w:r>
            <w:proofErr w:type="gramEnd"/>
            <w:r w:rsidRPr="009639D2">
              <w:t xml:space="preserve"> 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 xml:space="preserve"> руководители подведомственных учреждений</w:t>
            </w:r>
          </w:p>
        </w:tc>
        <w:tc>
          <w:tcPr>
            <w:tcW w:w="1842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9639D2">
              <w:t>1</w:t>
            </w:r>
          </w:p>
        </w:tc>
        <w:tc>
          <w:tcPr>
            <w:tcW w:w="2835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Не более 15 тыс. рублей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за 1 единицу в расчете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 xml:space="preserve">руководители подведомственных учреждений </w:t>
            </w:r>
          </w:p>
        </w:tc>
        <w:tc>
          <w:tcPr>
            <w:tcW w:w="3119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Ежемесячные расходы не более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2 тыс. рублей в расчете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9639D2">
              <w:t>руководители подведомственных учреждений</w:t>
            </w:r>
          </w:p>
        </w:tc>
        <w:tc>
          <w:tcPr>
            <w:tcW w:w="3260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Категории и группы должностей приводятся в соответствии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с реестром</w:t>
            </w:r>
          </w:p>
        </w:tc>
      </w:tr>
    </w:tbl>
    <w:p w:rsidR="00F153F8" w:rsidRPr="009D162F" w:rsidRDefault="00F153F8" w:rsidP="00F153F8">
      <w:pPr>
        <w:rPr>
          <w:b/>
          <w:sz w:val="28"/>
          <w:szCs w:val="28"/>
        </w:rPr>
      </w:pPr>
      <w:r w:rsidRPr="009D162F">
        <w:rPr>
          <w:sz w:val="28"/>
          <w:szCs w:val="28"/>
        </w:rPr>
        <w:br w:type="page"/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26"/>
        <w:tblpPr w:leftFromText="180" w:rightFromText="180" w:vertAnchor="text" w:horzAnchor="margin" w:tblpXSpec="right" w:tblpY="-823"/>
        <w:tblW w:w="7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14"/>
      </w:tblGrid>
      <w:tr w:rsidR="00F153F8" w:rsidRPr="009D162F" w:rsidTr="00C744E0">
        <w:tc>
          <w:tcPr>
            <w:tcW w:w="7014" w:type="dxa"/>
          </w:tcPr>
          <w:p w:rsidR="00F153F8" w:rsidRPr="009D162F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  <w:r w:rsidRPr="009D162F">
              <w:rPr>
                <w:b/>
                <w:sz w:val="28"/>
                <w:szCs w:val="28"/>
              </w:rPr>
              <w:t xml:space="preserve">Приложение № 2 </w:t>
            </w:r>
          </w:p>
          <w:p w:rsidR="00F153F8" w:rsidRPr="009D162F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9D162F">
              <w:rPr>
                <w:b/>
                <w:sz w:val="28"/>
                <w:szCs w:val="28"/>
              </w:rPr>
              <w:t xml:space="preserve">к методике расчета нормативных затрат на обеспечение функций муниципальных органов </w:t>
            </w:r>
            <w:r w:rsidR="009639D2">
              <w:rPr>
                <w:sz w:val="28"/>
                <w:szCs w:val="28"/>
              </w:rPr>
              <w:t xml:space="preserve"> </w:t>
            </w:r>
            <w:r w:rsidR="00F31D16">
              <w:rPr>
                <w:b/>
                <w:sz w:val="28"/>
                <w:szCs w:val="28"/>
              </w:rPr>
              <w:t>Анн</w:t>
            </w:r>
            <w:r w:rsidR="009639D2" w:rsidRPr="009639D2">
              <w:rPr>
                <w:b/>
                <w:sz w:val="28"/>
                <w:szCs w:val="28"/>
              </w:rPr>
              <w:t xml:space="preserve">овского </w:t>
            </w:r>
            <w:r w:rsidRPr="009639D2">
              <w:rPr>
                <w:b/>
                <w:sz w:val="28"/>
                <w:szCs w:val="28"/>
              </w:rPr>
              <w:t xml:space="preserve"> сельского</w:t>
            </w:r>
            <w:r w:rsidRPr="009D162F">
              <w:rPr>
                <w:b/>
                <w:sz w:val="28"/>
                <w:szCs w:val="28"/>
              </w:rPr>
              <w:t xml:space="preserve"> поселения, подведомственных им казенных учреждений</w:t>
            </w:r>
          </w:p>
          <w:p w:rsidR="00F153F8" w:rsidRPr="009D162F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9D162F">
              <w:rPr>
                <w:sz w:val="28"/>
                <w:szCs w:val="28"/>
              </w:rPr>
              <w:t xml:space="preserve"> </w:t>
            </w:r>
          </w:p>
        </w:tc>
      </w:tr>
    </w:tbl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 xml:space="preserve">Нормативы обеспечения функций муниципальных органов </w:t>
      </w:r>
      <w:r w:rsidR="00F31D16">
        <w:rPr>
          <w:b/>
          <w:sz w:val="28"/>
          <w:szCs w:val="28"/>
        </w:rPr>
        <w:t>Анн</w:t>
      </w:r>
      <w:r w:rsidR="009639D2" w:rsidRPr="009639D2">
        <w:rPr>
          <w:b/>
          <w:sz w:val="28"/>
          <w:szCs w:val="28"/>
        </w:rPr>
        <w:t xml:space="preserve">овского </w:t>
      </w:r>
      <w:r w:rsidRPr="009639D2">
        <w:rPr>
          <w:b/>
          <w:bCs/>
          <w:sz w:val="28"/>
          <w:szCs w:val="28"/>
        </w:rPr>
        <w:t>с</w:t>
      </w:r>
      <w:r w:rsidRPr="009D162F">
        <w:rPr>
          <w:b/>
          <w:bCs/>
          <w:sz w:val="28"/>
          <w:szCs w:val="28"/>
        </w:rPr>
        <w:t>ельского поселения, подведомственных им казенных учреждений, применяемые при расчете нормативных затрат на приобретение планшетных компьютеров и сим-карт с услугой интернет-провайдера по передаче данных с использованием сети Интернет</w:t>
      </w: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  <w:sectPr w:rsidR="00F153F8" w:rsidRPr="009D162F" w:rsidSect="00C744E0">
          <w:footnotePr>
            <w:numRestart w:val="eachSect"/>
          </w:footnotePr>
          <w:pgSz w:w="16838" w:h="11906" w:orient="landscape"/>
          <w:pgMar w:top="993" w:right="1134" w:bottom="426" w:left="1134" w:header="709" w:footer="709" w:gutter="0"/>
          <w:cols w:space="708"/>
          <w:docGrid w:linePitch="360"/>
        </w:sectPr>
      </w:pPr>
    </w:p>
    <w:p w:rsidR="00F153F8" w:rsidRPr="009D162F" w:rsidRDefault="00F153F8" w:rsidP="00F153F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  <w:sectPr w:rsidR="00F153F8" w:rsidRPr="009D162F" w:rsidSect="00C744E0">
          <w:footnotePr>
            <w:numRestart w:val="eachSect"/>
          </w:footnotePr>
          <w:type w:val="continuous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23"/>
        <w:gridCol w:w="2268"/>
        <w:gridCol w:w="3402"/>
        <w:gridCol w:w="3402"/>
        <w:gridCol w:w="2976"/>
      </w:tblGrid>
      <w:tr w:rsidR="00F153F8" w:rsidRPr="009639D2" w:rsidTr="002F6911">
        <w:trPr>
          <w:trHeight w:val="860"/>
          <w:tblHeader/>
        </w:trPr>
        <w:tc>
          <w:tcPr>
            <w:tcW w:w="3323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9D2">
              <w:rPr>
                <w:b/>
              </w:rPr>
              <w:lastRenderedPageBreak/>
              <w:t>Количество планшетных компьютеров на одну должность муниципальной службы</w:t>
            </w:r>
            <w:r w:rsidRPr="009639D2">
              <w:rPr>
                <w:b/>
                <w:vertAlign w:val="superscript"/>
              </w:rPr>
              <w:footnoteReference w:id="3"/>
            </w:r>
          </w:p>
        </w:tc>
        <w:tc>
          <w:tcPr>
            <w:tcW w:w="2268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9"/>
              <w:jc w:val="center"/>
              <w:rPr>
                <w:b/>
              </w:rPr>
            </w:pPr>
            <w:r w:rsidRPr="009639D2">
              <w:rPr>
                <w:b/>
              </w:rPr>
              <w:t>Количество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9"/>
              <w:jc w:val="center"/>
              <w:rPr>
                <w:b/>
              </w:rPr>
            </w:pPr>
            <w:r w:rsidRPr="009639D2">
              <w:rPr>
                <w:b/>
              </w:rPr>
              <w:t xml:space="preserve"> сим-карт 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9D2">
              <w:rPr>
                <w:b/>
              </w:rPr>
              <w:t>на одну должность муниципальной службы</w:t>
            </w:r>
          </w:p>
        </w:tc>
        <w:tc>
          <w:tcPr>
            <w:tcW w:w="3402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9"/>
              <w:jc w:val="center"/>
              <w:rPr>
                <w:b/>
              </w:rPr>
            </w:pPr>
            <w:r w:rsidRPr="009639D2">
              <w:rPr>
                <w:b/>
              </w:rPr>
              <w:t>Цена приобретения планшетного компьютера</w:t>
            </w:r>
            <w:r w:rsidRPr="009639D2">
              <w:rPr>
                <w:b/>
                <w:vertAlign w:val="superscript"/>
              </w:rPr>
              <w:footnoteReference w:id="4"/>
            </w:r>
            <w:r w:rsidRPr="009639D2">
              <w:rPr>
                <w:b/>
                <w:vertAlign w:val="superscript"/>
              </w:rPr>
              <w:t xml:space="preserve">, </w:t>
            </w:r>
            <w:r w:rsidRPr="009639D2">
              <w:rPr>
                <w:b/>
                <w:vertAlign w:val="superscript"/>
              </w:rPr>
              <w:footnoteReference w:id="5"/>
            </w:r>
          </w:p>
        </w:tc>
        <w:tc>
          <w:tcPr>
            <w:tcW w:w="3402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9D2">
              <w:rPr>
                <w:b/>
              </w:rPr>
              <w:t>Расходы на услуги связи</w:t>
            </w:r>
          </w:p>
        </w:tc>
        <w:tc>
          <w:tcPr>
            <w:tcW w:w="2976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9D2">
              <w:rPr>
                <w:b/>
              </w:rPr>
              <w:t>Категория должностей</w:t>
            </w:r>
          </w:p>
        </w:tc>
      </w:tr>
      <w:tr w:rsidR="00F153F8" w:rsidRPr="009639D2" w:rsidTr="002F6911">
        <w:tc>
          <w:tcPr>
            <w:tcW w:w="15371" w:type="dxa"/>
            <w:gridSpan w:val="5"/>
          </w:tcPr>
          <w:p w:rsidR="00F153F8" w:rsidRPr="009639D2" w:rsidRDefault="00F153F8" w:rsidP="009639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b/>
              </w:rPr>
            </w:pPr>
            <w:r w:rsidRPr="009639D2">
              <w:rPr>
                <w:b/>
              </w:rPr>
              <w:t xml:space="preserve">Муниципальные органы </w:t>
            </w:r>
            <w:r w:rsidR="00F31D16">
              <w:rPr>
                <w:b/>
              </w:rPr>
              <w:t>Анн</w:t>
            </w:r>
            <w:r w:rsidR="009639D2" w:rsidRPr="009639D2">
              <w:rPr>
                <w:b/>
              </w:rPr>
              <w:t>овского сельского поселения</w:t>
            </w:r>
            <w:r w:rsidRPr="009639D2">
              <w:rPr>
                <w:b/>
              </w:rPr>
              <w:t xml:space="preserve"> в части должностей муниципальной службы  и иных приравненных к ним должностей работников муниципальной органов, не являющихся должностями муниципальной службы  </w:t>
            </w:r>
          </w:p>
        </w:tc>
      </w:tr>
      <w:tr w:rsidR="00F153F8" w:rsidRPr="009639D2" w:rsidTr="002F6911">
        <w:trPr>
          <w:trHeight w:val="499"/>
        </w:trPr>
        <w:tc>
          <w:tcPr>
            <w:tcW w:w="3323" w:type="dxa"/>
            <w:tcBorders>
              <w:top w:val="single" w:sz="4" w:space="0" w:color="000000"/>
              <w:bottom w:val="single" w:sz="4" w:space="0" w:color="000000"/>
            </w:tcBorders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Не более 1 единицы в расчете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на муниципального</w:t>
            </w:r>
            <w:r w:rsidRPr="009639D2">
              <w:rPr>
                <w:b/>
              </w:rPr>
              <w:t xml:space="preserve"> </w:t>
            </w:r>
            <w:r w:rsidRPr="009639D2">
              <w:t xml:space="preserve">служащего, замещающего должность главы администрации </w:t>
            </w:r>
            <w:r w:rsidR="00F31D16">
              <w:t>Анн</w:t>
            </w:r>
            <w:r w:rsidR="002F6911">
              <w:t>овского</w:t>
            </w:r>
            <w:r w:rsidRPr="009639D2">
              <w:t xml:space="preserve"> сельского поселения относящуюся                               к высшей группе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должностей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9639D2">
              <w:t>1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9"/>
              <w:jc w:val="center"/>
            </w:pPr>
            <w:r w:rsidRPr="009639D2">
              <w:t>Не более 60 тыс. рублей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9639D2">
              <w:t>за 1 единицу в расчете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на муниципального</w:t>
            </w:r>
            <w:r w:rsidRPr="009639D2">
              <w:rPr>
                <w:b/>
              </w:rPr>
              <w:t xml:space="preserve"> </w:t>
            </w:r>
            <w:r w:rsidRPr="009639D2">
              <w:t xml:space="preserve">служащего, замещающего должность главы администрации </w:t>
            </w:r>
            <w:r w:rsidR="00F31D16">
              <w:t>Анн</w:t>
            </w:r>
            <w:r w:rsidR="002F6911">
              <w:t xml:space="preserve">овского </w:t>
            </w:r>
            <w:r w:rsidRPr="009639D2">
              <w:t>сельского поселения относящуюся                               к высшей группе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должностей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Ежемесячные расходы не более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9"/>
              <w:jc w:val="center"/>
            </w:pPr>
            <w:r w:rsidRPr="009639D2">
              <w:t>4 тыс. рублей в расчете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на муниципального</w:t>
            </w:r>
            <w:r w:rsidRPr="009639D2">
              <w:rPr>
                <w:b/>
              </w:rPr>
              <w:t xml:space="preserve"> </w:t>
            </w:r>
            <w:r w:rsidRPr="009639D2">
              <w:t xml:space="preserve">служащего, замещающего должность главы администрации </w:t>
            </w:r>
            <w:r w:rsidR="00F31D16">
              <w:t>Анн</w:t>
            </w:r>
            <w:r w:rsidR="002F6911">
              <w:t xml:space="preserve">овского </w:t>
            </w:r>
            <w:r w:rsidRPr="009639D2">
              <w:t>сельского поселения относящуюся                               к высшей группе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должностей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F153F8" w:rsidRPr="009639D2" w:rsidRDefault="00F153F8" w:rsidP="00F31D16">
            <w:pPr>
              <w:widowControl w:val="0"/>
              <w:autoSpaceDE w:val="0"/>
              <w:autoSpaceDN w:val="0"/>
              <w:adjustRightInd w:val="0"/>
              <w:ind w:right="-62"/>
              <w:jc w:val="center"/>
            </w:pPr>
            <w:r w:rsidRPr="009639D2">
              <w:t>Категории и группы должностей приводятся в соответствии с реестром должностей му</w:t>
            </w:r>
            <w:r w:rsidR="00F31D16">
              <w:t>ниципальной службы Анн</w:t>
            </w:r>
            <w:r w:rsidR="002F6911">
              <w:t>овского</w:t>
            </w:r>
            <w:r w:rsidRPr="009639D2">
              <w:t xml:space="preserve"> сельского поселения</w:t>
            </w:r>
          </w:p>
        </w:tc>
      </w:tr>
    </w:tbl>
    <w:p w:rsidR="00C853DD" w:rsidRDefault="00932A1C" w:rsidP="00C853DD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</w:t>
      </w:r>
      <w:r w:rsidR="00C853DD">
        <w:rPr>
          <w:b/>
          <w:bCs/>
          <w:sz w:val="28"/>
          <w:szCs w:val="28"/>
        </w:rPr>
        <w:t xml:space="preserve">                               </w:t>
      </w:r>
    </w:p>
    <w:p w:rsidR="009639D2" w:rsidRPr="009D162F" w:rsidRDefault="009639D2" w:rsidP="00C853DD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lastRenderedPageBreak/>
        <w:t xml:space="preserve">Приложение № 3 </w:t>
      </w:r>
    </w:p>
    <w:p w:rsidR="009639D2" w:rsidRPr="009D162F" w:rsidRDefault="009639D2" w:rsidP="009639D2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 xml:space="preserve">к методике расчета нормативных затрат </w:t>
      </w:r>
    </w:p>
    <w:p w:rsidR="009639D2" w:rsidRDefault="009639D2" w:rsidP="009639D2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>на обеспечение функций  муниципальных</w:t>
      </w:r>
    </w:p>
    <w:p w:rsidR="009639D2" w:rsidRDefault="009639D2" w:rsidP="009639D2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9D162F">
        <w:rPr>
          <w:b/>
          <w:sz w:val="28"/>
          <w:szCs w:val="28"/>
        </w:rPr>
        <w:t xml:space="preserve"> органов </w:t>
      </w:r>
      <w:r w:rsidR="00F31D16">
        <w:rPr>
          <w:b/>
          <w:sz w:val="28"/>
          <w:szCs w:val="28"/>
        </w:rPr>
        <w:t>Анн</w:t>
      </w:r>
      <w:r>
        <w:rPr>
          <w:b/>
          <w:sz w:val="28"/>
          <w:szCs w:val="28"/>
        </w:rPr>
        <w:t xml:space="preserve">овского </w:t>
      </w:r>
      <w:r w:rsidRPr="009D162F">
        <w:rPr>
          <w:b/>
          <w:sz w:val="28"/>
          <w:szCs w:val="28"/>
        </w:rPr>
        <w:t xml:space="preserve">сельского поселения, </w:t>
      </w:r>
    </w:p>
    <w:p w:rsidR="009639D2" w:rsidRDefault="009639D2" w:rsidP="009639D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9D162F">
        <w:rPr>
          <w:b/>
          <w:sz w:val="28"/>
          <w:szCs w:val="28"/>
        </w:rPr>
        <w:t>подведомственных им казенных учреждений</w:t>
      </w:r>
    </w:p>
    <w:p w:rsidR="009639D2" w:rsidRDefault="009639D2" w:rsidP="009639D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9639D2" w:rsidRDefault="009639D2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 xml:space="preserve">Нормативы обеспечения функций муниципальных органов </w:t>
      </w:r>
      <w:r w:rsidR="00F31D16">
        <w:rPr>
          <w:b/>
          <w:sz w:val="28"/>
          <w:szCs w:val="28"/>
        </w:rPr>
        <w:t>Анн</w:t>
      </w:r>
      <w:r w:rsidR="009639D2">
        <w:rPr>
          <w:b/>
          <w:sz w:val="28"/>
          <w:szCs w:val="28"/>
        </w:rPr>
        <w:t>овского</w:t>
      </w:r>
      <w:r w:rsidRPr="009D162F">
        <w:rPr>
          <w:b/>
          <w:bCs/>
          <w:sz w:val="28"/>
          <w:szCs w:val="28"/>
        </w:rPr>
        <w:t xml:space="preserve"> сельского поселения, подведомственных им казенных учреждений, применяемые при расчете нормативных затрат на приобретение ноутбуков и сим-карт с услугой интернет-провайдера по передаче данных с использованием сети Интернет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  <w:sectPr w:rsidR="00F153F8" w:rsidRPr="009D162F" w:rsidSect="00C744E0">
          <w:footnotePr>
            <w:numRestart w:val="eachPage"/>
          </w:footnotePr>
          <w:type w:val="continuous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7"/>
        <w:gridCol w:w="2268"/>
        <w:gridCol w:w="2835"/>
        <w:gridCol w:w="2977"/>
        <w:gridCol w:w="3402"/>
      </w:tblGrid>
      <w:tr w:rsidR="00F153F8" w:rsidRPr="009639D2" w:rsidTr="00C744E0">
        <w:trPr>
          <w:tblHeader/>
        </w:trPr>
        <w:tc>
          <w:tcPr>
            <w:tcW w:w="2897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9639D2">
              <w:rPr>
                <w:b/>
              </w:rPr>
              <w:lastRenderedPageBreak/>
              <w:t xml:space="preserve">Количество ноутбуков 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9639D2">
              <w:rPr>
                <w:b/>
              </w:rPr>
              <w:t>на одну должность муниципальной службы</w:t>
            </w:r>
            <w:r w:rsidRPr="009639D2">
              <w:rPr>
                <w:b/>
                <w:vertAlign w:val="superscript"/>
              </w:rPr>
              <w:footnoteReference w:id="6"/>
            </w:r>
          </w:p>
        </w:tc>
        <w:tc>
          <w:tcPr>
            <w:tcW w:w="2268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9639D2">
              <w:rPr>
                <w:b/>
              </w:rPr>
              <w:t>Количество сим-карт на одну должность муниципальной службы</w:t>
            </w:r>
          </w:p>
        </w:tc>
        <w:tc>
          <w:tcPr>
            <w:tcW w:w="2835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9639D2">
              <w:rPr>
                <w:b/>
              </w:rPr>
              <w:t>Цена приобретения ноутбука</w:t>
            </w:r>
            <w:r w:rsidRPr="009639D2">
              <w:rPr>
                <w:b/>
                <w:vertAlign w:val="superscript"/>
              </w:rPr>
              <w:footnoteReference w:id="7"/>
            </w:r>
            <w:r w:rsidRPr="009639D2">
              <w:rPr>
                <w:b/>
                <w:vertAlign w:val="superscript"/>
              </w:rPr>
              <w:t xml:space="preserve">, </w:t>
            </w:r>
            <w:r w:rsidRPr="009639D2">
              <w:rPr>
                <w:b/>
                <w:vertAlign w:val="superscript"/>
              </w:rPr>
              <w:footnoteReference w:id="8"/>
            </w:r>
          </w:p>
        </w:tc>
        <w:tc>
          <w:tcPr>
            <w:tcW w:w="2977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9639D2">
              <w:rPr>
                <w:b/>
              </w:rPr>
              <w:t>Расходы на услуги связи</w:t>
            </w:r>
          </w:p>
        </w:tc>
        <w:tc>
          <w:tcPr>
            <w:tcW w:w="3402" w:type="dxa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9639D2">
              <w:rPr>
                <w:b/>
              </w:rPr>
              <w:t>Категория должностей</w:t>
            </w:r>
          </w:p>
        </w:tc>
      </w:tr>
      <w:tr w:rsidR="00F153F8" w:rsidRPr="009639D2" w:rsidTr="00C744E0">
        <w:tc>
          <w:tcPr>
            <w:tcW w:w="14379" w:type="dxa"/>
            <w:gridSpan w:val="5"/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b/>
              </w:rPr>
            </w:pPr>
            <w:r w:rsidRPr="009639D2">
              <w:rPr>
                <w:b/>
              </w:rPr>
              <w:t>Муниципальные  органы</w:t>
            </w:r>
            <w:r w:rsidRPr="009639D2">
              <w:rPr>
                <w:rFonts w:ascii="Arial" w:hAnsi="Arial" w:cs="Arial"/>
              </w:rPr>
              <w:t xml:space="preserve"> </w:t>
            </w:r>
            <w:r w:rsidR="00F31D16">
              <w:rPr>
                <w:b/>
              </w:rPr>
              <w:t>Анн</w:t>
            </w:r>
            <w:r w:rsidR="009639D2" w:rsidRPr="009639D2">
              <w:rPr>
                <w:b/>
              </w:rPr>
              <w:t>овского</w:t>
            </w:r>
            <w:r w:rsidRPr="009639D2">
              <w:rPr>
                <w:b/>
              </w:rPr>
              <w:t xml:space="preserve"> сельского поселения в части должностей муниципальной службы  и иных приравненных к ним должностей работников муниципальных  органов, не являющихся должностями муниципальной службы  </w:t>
            </w:r>
          </w:p>
        </w:tc>
      </w:tr>
      <w:tr w:rsidR="00F153F8" w:rsidRPr="009639D2" w:rsidTr="00C744E0">
        <w:trPr>
          <w:trHeight w:val="1135"/>
        </w:trPr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 xml:space="preserve">Не более 1 единицы в расчете на муниципального служащего, замещающего должность  главы администрации </w:t>
            </w:r>
            <w:r w:rsidR="00F31D16">
              <w:lastRenderedPageBreak/>
              <w:t>Анн</w:t>
            </w:r>
            <w:r w:rsidR="009639D2">
              <w:t>овского</w:t>
            </w:r>
            <w:r w:rsidRPr="009639D2">
              <w:t xml:space="preserve"> сельского поселения относящуюся                               к высшей группе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должностей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9639D2">
              <w:lastRenderedPageBreak/>
              <w:t>1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 xml:space="preserve">Не более 100 тыс. рублей                           за 1 единицу в расчете                      на муниципального служащего, замещающего должность  главы администрации </w:t>
            </w:r>
            <w:r w:rsidR="00F31D16">
              <w:lastRenderedPageBreak/>
              <w:t>Анн</w:t>
            </w:r>
            <w:r w:rsidR="009639D2">
              <w:t>овского</w:t>
            </w:r>
            <w:r w:rsidRPr="009639D2">
              <w:t xml:space="preserve"> сельского поселения относящуюся                               к высшей группе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</w:pPr>
            <w:r w:rsidRPr="009639D2">
              <w:t>должностей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lastRenderedPageBreak/>
              <w:t>Ежемесячные расходы не более 4 тыс. рублей в расчете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9639D2">
              <w:t xml:space="preserve">на муниципального гражданского служащего, замещающего должность </w:t>
            </w:r>
            <w:r w:rsidRPr="009639D2">
              <w:lastRenderedPageBreak/>
              <w:t xml:space="preserve">главы администрации </w:t>
            </w:r>
            <w:r w:rsidR="00F31D16">
              <w:t>Анн</w:t>
            </w:r>
            <w:r w:rsidR="009639D2">
              <w:t>овского</w:t>
            </w:r>
            <w:r w:rsidRPr="009639D2">
              <w:t xml:space="preserve"> сельского поселения относящуюся                               к высшей группе</w:t>
            </w:r>
          </w:p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39D2">
              <w:t>должностей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F153F8" w:rsidRPr="009639D2" w:rsidRDefault="00F153F8" w:rsidP="00C744E0">
            <w:pPr>
              <w:widowControl w:val="0"/>
              <w:autoSpaceDE w:val="0"/>
              <w:autoSpaceDN w:val="0"/>
              <w:adjustRightInd w:val="0"/>
              <w:ind w:right="-62"/>
              <w:jc w:val="center"/>
            </w:pPr>
            <w:r w:rsidRPr="009639D2">
              <w:lastRenderedPageBreak/>
              <w:t xml:space="preserve">Категории и группы должностей приводятся в соответствии с реестром </w:t>
            </w:r>
          </w:p>
        </w:tc>
      </w:tr>
    </w:tbl>
    <w:p w:rsidR="00F153F8" w:rsidRPr="009D162F" w:rsidRDefault="00F153F8" w:rsidP="00F153F8">
      <w:pPr>
        <w:rPr>
          <w:sz w:val="28"/>
          <w:szCs w:val="28"/>
        </w:rPr>
        <w:sectPr w:rsidR="00F153F8" w:rsidRPr="009D162F" w:rsidSect="00C744E0">
          <w:footnotePr>
            <w:numRestart w:val="eachSect"/>
          </w:footnotePr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26"/>
        <w:tblpPr w:leftFromText="180" w:rightFromText="180" w:vertAnchor="text" w:horzAnchor="margin" w:tblpXSpec="right" w:tblpY="-552"/>
        <w:tblW w:w="6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6"/>
      </w:tblGrid>
      <w:tr w:rsidR="00F153F8" w:rsidRPr="009D162F" w:rsidTr="00C744E0">
        <w:tc>
          <w:tcPr>
            <w:tcW w:w="6696" w:type="dxa"/>
          </w:tcPr>
          <w:p w:rsidR="00F153F8" w:rsidRPr="009D162F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  <w:r w:rsidRPr="009D162F">
              <w:rPr>
                <w:b/>
                <w:sz w:val="28"/>
                <w:szCs w:val="28"/>
              </w:rPr>
              <w:lastRenderedPageBreak/>
              <w:t xml:space="preserve">Приложение № 4 </w:t>
            </w:r>
          </w:p>
          <w:p w:rsidR="00F153F8" w:rsidRPr="009D162F" w:rsidRDefault="00F153F8" w:rsidP="0037689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9D162F">
              <w:rPr>
                <w:b/>
                <w:sz w:val="28"/>
                <w:szCs w:val="28"/>
              </w:rPr>
              <w:t xml:space="preserve">к методике расчета нормативных затрат на обеспечение функций </w:t>
            </w:r>
            <w:r w:rsidRPr="009D162F">
              <w:rPr>
                <w:sz w:val="28"/>
                <w:szCs w:val="28"/>
              </w:rPr>
              <w:t xml:space="preserve"> </w:t>
            </w:r>
            <w:r w:rsidRPr="009D162F">
              <w:rPr>
                <w:b/>
                <w:sz w:val="28"/>
                <w:szCs w:val="28"/>
              </w:rPr>
              <w:t xml:space="preserve">муниципальных органов </w:t>
            </w:r>
            <w:r w:rsidR="00F31D16">
              <w:rPr>
                <w:b/>
                <w:sz w:val="28"/>
                <w:szCs w:val="28"/>
              </w:rPr>
              <w:t>Анн</w:t>
            </w:r>
            <w:r w:rsidR="00376892">
              <w:rPr>
                <w:b/>
                <w:sz w:val="28"/>
                <w:szCs w:val="28"/>
              </w:rPr>
              <w:t>овского</w:t>
            </w:r>
            <w:r w:rsidRPr="009D162F">
              <w:rPr>
                <w:b/>
                <w:sz w:val="28"/>
                <w:szCs w:val="28"/>
              </w:rPr>
              <w:t xml:space="preserve"> сельского поселения, подведомственных им казенных учреждений</w:t>
            </w:r>
          </w:p>
        </w:tc>
      </w:tr>
    </w:tbl>
    <w:p w:rsidR="00F153F8" w:rsidRPr="009D162F" w:rsidRDefault="00F153F8" w:rsidP="00F153F8">
      <w:pPr>
        <w:rPr>
          <w:sz w:val="28"/>
          <w:szCs w:val="28"/>
        </w:rPr>
      </w:pPr>
    </w:p>
    <w:p w:rsidR="00F153F8" w:rsidRPr="009D162F" w:rsidRDefault="00F153F8" w:rsidP="00F153F8">
      <w:pPr>
        <w:rPr>
          <w:sz w:val="28"/>
          <w:szCs w:val="28"/>
        </w:rPr>
      </w:pPr>
    </w:p>
    <w:p w:rsidR="00F153F8" w:rsidRPr="009D162F" w:rsidRDefault="00F153F8" w:rsidP="00F153F8">
      <w:pPr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 xml:space="preserve">Нормативы обеспечения функций муниципальных органов </w:t>
      </w:r>
      <w:r w:rsidR="00F31D16">
        <w:rPr>
          <w:b/>
          <w:bCs/>
          <w:sz w:val="28"/>
          <w:szCs w:val="28"/>
        </w:rPr>
        <w:t>Анн</w:t>
      </w:r>
      <w:r w:rsidR="00376892">
        <w:rPr>
          <w:b/>
          <w:bCs/>
          <w:sz w:val="28"/>
          <w:szCs w:val="28"/>
        </w:rPr>
        <w:t>овского</w:t>
      </w:r>
      <w:r w:rsidRPr="009D162F">
        <w:rPr>
          <w:b/>
          <w:bCs/>
          <w:sz w:val="28"/>
          <w:szCs w:val="28"/>
        </w:rPr>
        <w:t xml:space="preserve"> сельского поселения, подведомственных им казенных учреждений, применяемые при расчете нормативных затрат на приобретение служебного легкового автотранспорта</w:t>
      </w:r>
    </w:p>
    <w:p w:rsidR="00F153F8" w:rsidRPr="009D162F" w:rsidRDefault="00F153F8" w:rsidP="00F153F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14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4111"/>
        <w:gridCol w:w="3260"/>
        <w:gridCol w:w="3622"/>
      </w:tblGrid>
      <w:tr w:rsidR="00F153F8" w:rsidRPr="00376892" w:rsidTr="00C744E0">
        <w:trPr>
          <w:tblHeader/>
        </w:trPr>
        <w:tc>
          <w:tcPr>
            <w:tcW w:w="7575" w:type="dxa"/>
            <w:gridSpan w:val="2"/>
          </w:tcPr>
          <w:p w:rsidR="00F153F8" w:rsidRPr="00376892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6892">
              <w:rPr>
                <w:b/>
              </w:rPr>
              <w:t>Транспортное средство с персональным закреплением</w:t>
            </w:r>
          </w:p>
        </w:tc>
        <w:tc>
          <w:tcPr>
            <w:tcW w:w="6882" w:type="dxa"/>
            <w:gridSpan w:val="2"/>
          </w:tcPr>
          <w:p w:rsidR="00F153F8" w:rsidRPr="00376892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6892">
              <w:rPr>
                <w:b/>
              </w:rPr>
              <w:t xml:space="preserve">Служебное транспортное средство, предоставляемое </w:t>
            </w:r>
          </w:p>
          <w:p w:rsidR="00F153F8" w:rsidRPr="00376892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6892">
              <w:rPr>
                <w:b/>
              </w:rPr>
              <w:t xml:space="preserve">по вызову (без персонального закрепления) </w:t>
            </w:r>
          </w:p>
        </w:tc>
      </w:tr>
      <w:tr w:rsidR="00F153F8" w:rsidRPr="00376892" w:rsidTr="00C744E0">
        <w:trPr>
          <w:tblHeader/>
        </w:trPr>
        <w:tc>
          <w:tcPr>
            <w:tcW w:w="3464" w:type="dxa"/>
          </w:tcPr>
          <w:p w:rsidR="00F153F8" w:rsidRPr="00376892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6892">
              <w:rPr>
                <w:b/>
              </w:rPr>
              <w:t>количество</w:t>
            </w:r>
          </w:p>
        </w:tc>
        <w:tc>
          <w:tcPr>
            <w:tcW w:w="4111" w:type="dxa"/>
          </w:tcPr>
          <w:p w:rsidR="00F153F8" w:rsidRPr="00376892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6892">
              <w:rPr>
                <w:b/>
              </w:rPr>
              <w:t>цена и мощность двигателя</w:t>
            </w:r>
          </w:p>
        </w:tc>
        <w:tc>
          <w:tcPr>
            <w:tcW w:w="3260" w:type="dxa"/>
          </w:tcPr>
          <w:p w:rsidR="00F153F8" w:rsidRPr="00376892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6892">
              <w:rPr>
                <w:b/>
              </w:rPr>
              <w:t>количество</w:t>
            </w:r>
          </w:p>
        </w:tc>
        <w:tc>
          <w:tcPr>
            <w:tcW w:w="3622" w:type="dxa"/>
          </w:tcPr>
          <w:p w:rsidR="00F153F8" w:rsidRPr="00376892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6892">
              <w:rPr>
                <w:b/>
              </w:rPr>
              <w:t>цена</w:t>
            </w:r>
          </w:p>
        </w:tc>
      </w:tr>
      <w:tr w:rsidR="00F153F8" w:rsidRPr="00376892" w:rsidTr="00C744E0">
        <w:tc>
          <w:tcPr>
            <w:tcW w:w="14457" w:type="dxa"/>
            <w:gridSpan w:val="4"/>
          </w:tcPr>
          <w:p w:rsidR="00F153F8" w:rsidRPr="00376892" w:rsidRDefault="00F153F8" w:rsidP="0037689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6892">
              <w:rPr>
                <w:b/>
              </w:rPr>
              <w:t xml:space="preserve">Муниципальные органы </w:t>
            </w:r>
            <w:r w:rsidR="00F31D16">
              <w:rPr>
                <w:b/>
              </w:rPr>
              <w:t>Анн</w:t>
            </w:r>
            <w:r w:rsidR="00376892">
              <w:rPr>
                <w:b/>
              </w:rPr>
              <w:t>овского сельского поселения</w:t>
            </w:r>
            <w:r w:rsidRPr="00376892">
              <w:rPr>
                <w:b/>
              </w:rPr>
              <w:t xml:space="preserve"> в части должностей муниципальной службы  и иных приравненных                                 к ним должностей работников муниципальных  органов, не являющихся должностями муниципальной службы  </w:t>
            </w:r>
          </w:p>
        </w:tc>
      </w:tr>
      <w:tr w:rsidR="00F153F8" w:rsidRPr="00376892" w:rsidTr="00376892">
        <w:trPr>
          <w:trHeight w:val="1815"/>
        </w:trPr>
        <w:tc>
          <w:tcPr>
            <w:tcW w:w="3464" w:type="dxa"/>
          </w:tcPr>
          <w:p w:rsidR="00F153F8" w:rsidRPr="00376892" w:rsidRDefault="00F153F8" w:rsidP="00C744E0">
            <w:pPr>
              <w:autoSpaceDE w:val="0"/>
              <w:autoSpaceDN w:val="0"/>
              <w:adjustRightInd w:val="0"/>
              <w:jc w:val="center"/>
            </w:pPr>
            <w:r w:rsidRPr="00376892">
              <w:t xml:space="preserve">Не более 1 единицы в расчете     на муниципального служащего, замещающего должность, относящуюся                               к высшей группе должностей </w:t>
            </w:r>
          </w:p>
        </w:tc>
        <w:tc>
          <w:tcPr>
            <w:tcW w:w="4111" w:type="dxa"/>
          </w:tcPr>
          <w:p w:rsidR="00F153F8" w:rsidRPr="00376892" w:rsidRDefault="00F153F8" w:rsidP="00376892">
            <w:pPr>
              <w:autoSpaceDE w:val="0"/>
              <w:autoSpaceDN w:val="0"/>
              <w:adjustRightInd w:val="0"/>
              <w:jc w:val="center"/>
            </w:pPr>
            <w:r w:rsidRPr="00376892">
              <w:t xml:space="preserve">Не более 1,5 </w:t>
            </w:r>
            <w:proofErr w:type="gramStart"/>
            <w:r w:rsidRPr="00376892">
              <w:t>млн</w:t>
            </w:r>
            <w:proofErr w:type="gramEnd"/>
            <w:r w:rsidRPr="00376892">
              <w:t xml:space="preserve"> рублей                                      и не  более 200 лошадиных сил                          для муниципального служащего, замещающего должность, относящу</w:t>
            </w:r>
            <w:r w:rsidR="00376892">
              <w:t xml:space="preserve">юся к высшей группе должностей </w:t>
            </w:r>
          </w:p>
        </w:tc>
        <w:tc>
          <w:tcPr>
            <w:tcW w:w="3260" w:type="dxa"/>
          </w:tcPr>
          <w:p w:rsidR="00F153F8" w:rsidRPr="00376892" w:rsidRDefault="00F153F8" w:rsidP="00C744E0">
            <w:pPr>
              <w:autoSpaceDE w:val="0"/>
              <w:autoSpaceDN w:val="0"/>
              <w:adjustRightInd w:val="0"/>
              <w:jc w:val="center"/>
            </w:pPr>
            <w:r w:rsidRPr="00376892">
              <w:t>Не более трехкратного размера количества транспортных средств</w:t>
            </w:r>
          </w:p>
          <w:p w:rsidR="00F153F8" w:rsidRPr="00376892" w:rsidRDefault="00F153F8" w:rsidP="00C744E0">
            <w:pPr>
              <w:autoSpaceDE w:val="0"/>
              <w:autoSpaceDN w:val="0"/>
              <w:adjustRightInd w:val="0"/>
              <w:jc w:val="center"/>
            </w:pPr>
            <w:r w:rsidRPr="00376892">
              <w:t>с персональным закреплением</w:t>
            </w:r>
          </w:p>
        </w:tc>
        <w:tc>
          <w:tcPr>
            <w:tcW w:w="3622" w:type="dxa"/>
          </w:tcPr>
          <w:p w:rsidR="00F153F8" w:rsidRPr="00376892" w:rsidRDefault="00F153F8" w:rsidP="00C744E0">
            <w:pPr>
              <w:autoSpaceDE w:val="0"/>
              <w:autoSpaceDN w:val="0"/>
              <w:adjustRightInd w:val="0"/>
              <w:jc w:val="center"/>
            </w:pPr>
            <w:r w:rsidRPr="00376892">
              <w:t xml:space="preserve">Не более 1 </w:t>
            </w:r>
            <w:proofErr w:type="gramStart"/>
            <w:r w:rsidRPr="00376892">
              <w:t>млн</w:t>
            </w:r>
            <w:proofErr w:type="gramEnd"/>
            <w:r w:rsidRPr="00376892">
              <w:t xml:space="preserve"> рублей включительно</w:t>
            </w:r>
          </w:p>
        </w:tc>
      </w:tr>
    </w:tbl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53F8" w:rsidRPr="009D162F" w:rsidRDefault="00F153F8" w:rsidP="00F153F8">
      <w:pPr>
        <w:rPr>
          <w:sz w:val="28"/>
          <w:szCs w:val="28"/>
        </w:rPr>
      </w:pPr>
      <w:r w:rsidRPr="009D162F">
        <w:rPr>
          <w:sz w:val="28"/>
          <w:szCs w:val="28"/>
        </w:rPr>
        <w:br w:type="page"/>
      </w:r>
    </w:p>
    <w:tbl>
      <w:tblPr>
        <w:tblStyle w:val="26"/>
        <w:tblpPr w:leftFromText="180" w:rightFromText="180" w:vertAnchor="text" w:horzAnchor="margin" w:tblpXSpec="right" w:tblpY="-823"/>
        <w:tblW w:w="6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38"/>
      </w:tblGrid>
      <w:tr w:rsidR="00F153F8" w:rsidRPr="009D162F" w:rsidTr="00C744E0">
        <w:tc>
          <w:tcPr>
            <w:tcW w:w="6838" w:type="dxa"/>
          </w:tcPr>
          <w:p w:rsidR="00F153F8" w:rsidRPr="009D162F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  <w:r w:rsidRPr="009D162F">
              <w:rPr>
                <w:b/>
                <w:sz w:val="28"/>
                <w:szCs w:val="28"/>
              </w:rPr>
              <w:lastRenderedPageBreak/>
              <w:t xml:space="preserve">Приложение № 5 </w:t>
            </w:r>
          </w:p>
          <w:p w:rsidR="00F153F8" w:rsidRPr="009D162F" w:rsidRDefault="00F153F8" w:rsidP="0018637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9D162F">
              <w:rPr>
                <w:b/>
                <w:sz w:val="28"/>
                <w:szCs w:val="28"/>
              </w:rPr>
              <w:t xml:space="preserve">к методике расчета нормативных затрат                        на обеспечение функций муниципальных органов </w:t>
            </w:r>
            <w:r w:rsidR="00F31D16">
              <w:rPr>
                <w:b/>
                <w:sz w:val="28"/>
                <w:szCs w:val="28"/>
              </w:rPr>
              <w:t>Анн</w:t>
            </w:r>
            <w:r w:rsidR="00186373">
              <w:rPr>
                <w:b/>
                <w:sz w:val="28"/>
                <w:szCs w:val="28"/>
              </w:rPr>
              <w:t>овского</w:t>
            </w:r>
            <w:r w:rsidRPr="009D162F">
              <w:rPr>
                <w:b/>
                <w:sz w:val="28"/>
                <w:szCs w:val="28"/>
              </w:rPr>
              <w:t xml:space="preserve"> сельского поселения, подведомственных им казенных учреждений</w:t>
            </w:r>
          </w:p>
        </w:tc>
      </w:tr>
    </w:tbl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53F8" w:rsidRPr="009D162F" w:rsidRDefault="00F153F8" w:rsidP="00F153F8">
      <w:pPr>
        <w:tabs>
          <w:tab w:val="left" w:pos="6532"/>
        </w:tabs>
        <w:rPr>
          <w:sz w:val="28"/>
          <w:szCs w:val="28"/>
        </w:rPr>
      </w:pP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162F">
        <w:rPr>
          <w:b/>
          <w:bCs/>
          <w:sz w:val="28"/>
          <w:szCs w:val="28"/>
        </w:rPr>
        <w:t xml:space="preserve">Нормативы обеспечения функций муниципальных органов </w:t>
      </w:r>
      <w:r w:rsidR="00F31D16">
        <w:rPr>
          <w:b/>
          <w:bCs/>
          <w:sz w:val="28"/>
          <w:szCs w:val="28"/>
        </w:rPr>
        <w:t>Анн</w:t>
      </w:r>
      <w:r w:rsidR="00186373">
        <w:rPr>
          <w:b/>
          <w:bCs/>
          <w:sz w:val="28"/>
          <w:szCs w:val="28"/>
        </w:rPr>
        <w:t>овского</w:t>
      </w:r>
      <w:r w:rsidRPr="009D162F">
        <w:rPr>
          <w:b/>
          <w:bCs/>
          <w:sz w:val="28"/>
          <w:szCs w:val="28"/>
        </w:rPr>
        <w:t xml:space="preserve"> сельского поселения, подведомственных им казенных учреждений, применяемые при расчете нормативных затрат на приобретение мебели</w:t>
      </w:r>
    </w:p>
    <w:p w:rsidR="00F153F8" w:rsidRPr="009D162F" w:rsidRDefault="00F153F8" w:rsidP="00F153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3686"/>
        <w:gridCol w:w="4252"/>
        <w:gridCol w:w="4253"/>
      </w:tblGrid>
      <w:tr w:rsidR="00F153F8" w:rsidRPr="008D7679" w:rsidTr="00C744E0">
        <w:trPr>
          <w:tblHeader/>
        </w:trPr>
        <w:tc>
          <w:tcPr>
            <w:tcW w:w="2472" w:type="dxa"/>
            <w:vMerge w:val="restart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7679">
              <w:rPr>
                <w:b/>
                <w:bCs/>
              </w:rPr>
              <w:t>Наименование</w:t>
            </w:r>
          </w:p>
        </w:tc>
        <w:tc>
          <w:tcPr>
            <w:tcW w:w="12191" w:type="dxa"/>
            <w:gridSpan w:val="3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7679">
              <w:rPr>
                <w:b/>
                <w:bCs/>
              </w:rPr>
              <w:t>Количество единиц по следующим категориям должностей</w:t>
            </w:r>
          </w:p>
        </w:tc>
      </w:tr>
      <w:tr w:rsidR="00F153F8" w:rsidRPr="008D7679" w:rsidTr="00C744E0">
        <w:trPr>
          <w:trHeight w:val="810"/>
          <w:tblHeader/>
        </w:trPr>
        <w:tc>
          <w:tcPr>
            <w:tcW w:w="2472" w:type="dxa"/>
            <w:vMerge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191" w:type="dxa"/>
            <w:gridSpan w:val="3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7679">
              <w:rPr>
                <w:b/>
              </w:rPr>
              <w:t>Муниципальн</w:t>
            </w:r>
            <w:r w:rsidRPr="008D7679">
              <w:rPr>
                <w:b/>
                <w:bCs/>
              </w:rPr>
              <w:t xml:space="preserve">ые органы </w:t>
            </w:r>
            <w:r w:rsidR="00F31D16">
              <w:rPr>
                <w:b/>
                <w:bCs/>
              </w:rPr>
              <w:t>Анн</w:t>
            </w:r>
            <w:r w:rsidR="008D7679" w:rsidRPr="008D7679">
              <w:rPr>
                <w:b/>
                <w:bCs/>
              </w:rPr>
              <w:t>овского</w:t>
            </w:r>
            <w:r w:rsidRPr="008D7679">
              <w:rPr>
                <w:b/>
                <w:bCs/>
              </w:rPr>
              <w:t xml:space="preserve"> сельского поселения в части должностей</w:t>
            </w:r>
          </w:p>
          <w:p w:rsidR="00F153F8" w:rsidRPr="008D7679" w:rsidRDefault="00F153F8" w:rsidP="008D76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7679">
              <w:rPr>
                <w:b/>
                <w:bCs/>
              </w:rPr>
              <w:t xml:space="preserve"> </w:t>
            </w:r>
            <w:r w:rsidRPr="008D7679">
              <w:rPr>
                <w:b/>
              </w:rPr>
              <w:t>муниципальн</w:t>
            </w:r>
            <w:r w:rsidR="008D7679" w:rsidRPr="008D7679">
              <w:rPr>
                <w:b/>
                <w:bCs/>
              </w:rPr>
              <w:t xml:space="preserve">ой службы </w:t>
            </w:r>
            <w:r w:rsidRPr="008D7679">
              <w:rPr>
                <w:b/>
                <w:bCs/>
              </w:rPr>
              <w:t xml:space="preserve">и иных приравненных к ним должностей работников </w:t>
            </w:r>
            <w:r w:rsidRPr="008D7679">
              <w:rPr>
                <w:b/>
              </w:rPr>
              <w:t>муниципальн</w:t>
            </w:r>
            <w:r w:rsidR="008D7679" w:rsidRPr="008D7679">
              <w:rPr>
                <w:b/>
                <w:bCs/>
              </w:rPr>
              <w:t>ых  органов,</w:t>
            </w:r>
            <w:r w:rsidRPr="008D7679">
              <w:rPr>
                <w:b/>
                <w:bCs/>
              </w:rPr>
              <w:t xml:space="preserve"> не являющихся должностями </w:t>
            </w:r>
            <w:r w:rsidRPr="008D7679">
              <w:rPr>
                <w:b/>
              </w:rPr>
              <w:t>муниципальн</w:t>
            </w:r>
            <w:r w:rsidRPr="008D7679">
              <w:rPr>
                <w:b/>
                <w:bCs/>
              </w:rPr>
              <w:t xml:space="preserve">ой  службы  </w:t>
            </w:r>
          </w:p>
        </w:tc>
      </w:tr>
      <w:tr w:rsidR="00F153F8" w:rsidRPr="008D7679" w:rsidTr="008D7679">
        <w:trPr>
          <w:trHeight w:val="2200"/>
          <w:tblHeader/>
        </w:trPr>
        <w:tc>
          <w:tcPr>
            <w:tcW w:w="2472" w:type="dxa"/>
            <w:vMerge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86" w:type="dxa"/>
          </w:tcPr>
          <w:p w:rsidR="00F153F8" w:rsidRPr="008D7679" w:rsidRDefault="00F153F8" w:rsidP="00C74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7679">
              <w:rPr>
                <w:b/>
                <w:bCs/>
              </w:rPr>
              <w:t xml:space="preserve">Служащие, замещающие должность </w:t>
            </w:r>
            <w:r w:rsidRPr="008D7679">
              <w:rPr>
                <w:b/>
              </w:rPr>
              <w:t>главы администрации</w:t>
            </w:r>
            <w:r w:rsidRPr="008D7679">
              <w:rPr>
                <w:rFonts w:ascii="Arial" w:hAnsi="Arial" w:cs="Arial"/>
              </w:rPr>
              <w:t xml:space="preserve"> </w:t>
            </w:r>
            <w:r w:rsidR="00F31D16">
              <w:rPr>
                <w:b/>
              </w:rPr>
              <w:t>Анн</w:t>
            </w:r>
            <w:r w:rsidR="008D7679" w:rsidRPr="008D7679">
              <w:rPr>
                <w:b/>
              </w:rPr>
              <w:t xml:space="preserve">овского </w:t>
            </w:r>
            <w:r w:rsidRPr="008D7679">
              <w:rPr>
                <w:b/>
              </w:rPr>
              <w:t>сельского поселения</w:t>
            </w:r>
            <w:r w:rsidRPr="008D7679">
              <w:rPr>
                <w:b/>
                <w:bCs/>
              </w:rPr>
              <w:t>, относящиеся к высшей группе должностей</w:t>
            </w:r>
          </w:p>
          <w:p w:rsidR="00F153F8" w:rsidRPr="008D7679" w:rsidRDefault="00F153F8" w:rsidP="00C744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</w:rPr>
            </w:pP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7679">
              <w:rPr>
                <w:b/>
              </w:rPr>
              <w:t>руководители подведомственных учреждений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7679">
              <w:rPr>
                <w:b/>
                <w:bCs/>
              </w:rPr>
              <w:t xml:space="preserve">Служащие, замещающие должности </w:t>
            </w:r>
            <w:r w:rsidRPr="008D7679">
              <w:rPr>
                <w:b/>
              </w:rPr>
              <w:t>муниципальн</w:t>
            </w:r>
            <w:r w:rsidRPr="008D7679">
              <w:rPr>
                <w:b/>
                <w:bCs/>
              </w:rPr>
              <w:t xml:space="preserve">ой службы, относящиеся к главной, ведущей, старшей, младшей группе должностей </w:t>
            </w:r>
          </w:p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7679">
              <w:rPr>
                <w:b/>
                <w:bCs/>
              </w:rPr>
              <w:t xml:space="preserve">(на одного служащего), работники подведомственных </w:t>
            </w:r>
            <w:r w:rsidRPr="008D7679">
              <w:rPr>
                <w:b/>
              </w:rPr>
              <w:t>учреждений</w:t>
            </w:r>
            <w:r w:rsidRPr="008D7679">
              <w:rPr>
                <w:b/>
                <w:bCs/>
              </w:rPr>
              <w:t xml:space="preserve"> не являющиеся руководителями </w:t>
            </w:r>
          </w:p>
        </w:tc>
      </w:tr>
      <w:tr w:rsidR="00F153F8" w:rsidRPr="008D7679" w:rsidTr="008D7679">
        <w:trPr>
          <w:trHeight w:val="551"/>
        </w:trPr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Стол письменный</w:t>
            </w:r>
          </w:p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для офиса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Тумба к столу письменному                      для офиса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2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2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2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Стол приставной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Стул (кресло) к столу приставному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2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2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 xml:space="preserve">- 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Стол для компьютера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lastRenderedPageBreak/>
              <w:t>Платформа</w:t>
            </w:r>
          </w:p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под системный блок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Кресло офисное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Стол для телефонов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Стул для посетителей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Шкаф офисный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до 8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до 5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до 2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Шкаф для одежды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0,25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Антресоль  к шкафу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По количеству шкафов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По количеству шкафов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По количеству шкафов</w:t>
            </w:r>
          </w:p>
        </w:tc>
      </w:tr>
      <w:tr w:rsidR="00F153F8" w:rsidRPr="008D7679" w:rsidTr="00C744E0">
        <w:trPr>
          <w:trHeight w:val="511"/>
        </w:trPr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Полка настенная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до 2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Стол для переговоров (совещаний)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lastRenderedPageBreak/>
              <w:t>Стул (кресло) к столу переговоров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до 24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до 12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Шкаф металлический несгораемый или сейф                     (при необходимости)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 (на кабинет)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Набор мягкой мебели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Диван двух или трехместный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Стол журнальный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Тумба (греденция)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Тумба низкая (шкаф)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Тумба под телевизор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D7679">
              <w:rPr>
                <w:bCs/>
              </w:rPr>
              <w:t>-</w:t>
            </w:r>
          </w:p>
        </w:tc>
      </w:tr>
      <w:tr w:rsidR="00F153F8" w:rsidRPr="008D7679" w:rsidTr="00C744E0">
        <w:tc>
          <w:tcPr>
            <w:tcW w:w="247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Тумба для оргтехники</w:t>
            </w:r>
          </w:p>
        </w:tc>
        <w:tc>
          <w:tcPr>
            <w:tcW w:w="3686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2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  <w:tc>
          <w:tcPr>
            <w:tcW w:w="4253" w:type="dxa"/>
          </w:tcPr>
          <w:p w:rsidR="00F153F8" w:rsidRPr="008D7679" w:rsidRDefault="00F153F8" w:rsidP="00C744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D7679">
              <w:rPr>
                <w:bCs/>
              </w:rPr>
              <w:t>1</w:t>
            </w:r>
          </w:p>
        </w:tc>
      </w:tr>
    </w:tbl>
    <w:p w:rsidR="00F153F8" w:rsidRPr="009D162F" w:rsidRDefault="00F153F8" w:rsidP="00F153F8">
      <w:pPr>
        <w:rPr>
          <w:sz w:val="28"/>
          <w:szCs w:val="28"/>
        </w:rPr>
        <w:sectPr w:rsidR="00F153F8" w:rsidRPr="009D162F" w:rsidSect="00C744E0">
          <w:headerReference w:type="default" r:id="rId156"/>
          <w:pgSz w:w="16838" w:h="11906" w:orient="landscape"/>
          <w:pgMar w:top="1701" w:right="1134" w:bottom="568" w:left="1134" w:header="709" w:footer="709" w:gutter="0"/>
          <w:cols w:space="708"/>
          <w:titlePg/>
          <w:docGrid w:linePitch="360"/>
        </w:sectPr>
      </w:pPr>
    </w:p>
    <w:p w:rsidR="008D7679" w:rsidRPr="0081680D" w:rsidRDefault="008D7679" w:rsidP="008D7679">
      <w:pPr>
        <w:ind w:firstLine="4680"/>
        <w:jc w:val="center"/>
        <w:rPr>
          <w:b/>
          <w:sz w:val="28"/>
        </w:rPr>
      </w:pPr>
      <w:r w:rsidRPr="0081680D">
        <w:rPr>
          <w:b/>
          <w:sz w:val="28"/>
        </w:rPr>
        <w:lastRenderedPageBreak/>
        <w:t>Приложение</w:t>
      </w:r>
      <w:r>
        <w:rPr>
          <w:b/>
          <w:sz w:val="28"/>
        </w:rPr>
        <w:t xml:space="preserve"> №3</w:t>
      </w:r>
    </w:p>
    <w:p w:rsidR="008D7679" w:rsidRPr="0081680D" w:rsidRDefault="008D7679" w:rsidP="008D7679">
      <w:pPr>
        <w:ind w:firstLine="4680"/>
        <w:jc w:val="center"/>
        <w:rPr>
          <w:b/>
          <w:sz w:val="28"/>
        </w:rPr>
      </w:pPr>
      <w:r w:rsidRPr="0081680D">
        <w:rPr>
          <w:b/>
          <w:sz w:val="28"/>
        </w:rPr>
        <w:t xml:space="preserve">к постановлению администрации </w:t>
      </w:r>
    </w:p>
    <w:p w:rsidR="008D7679" w:rsidRPr="0081680D" w:rsidRDefault="00F31D16" w:rsidP="008D7679">
      <w:pPr>
        <w:ind w:firstLine="4111"/>
        <w:jc w:val="center"/>
        <w:rPr>
          <w:b/>
          <w:sz w:val="28"/>
        </w:rPr>
      </w:pPr>
      <w:r>
        <w:rPr>
          <w:b/>
          <w:sz w:val="28"/>
        </w:rPr>
        <w:t>Анн</w:t>
      </w:r>
      <w:r w:rsidR="008D7679">
        <w:rPr>
          <w:b/>
          <w:sz w:val="28"/>
        </w:rPr>
        <w:t>овского</w:t>
      </w:r>
      <w:r w:rsidR="008D7679" w:rsidRPr="0081680D">
        <w:rPr>
          <w:b/>
          <w:sz w:val="28"/>
        </w:rPr>
        <w:t xml:space="preserve"> сельского поселения </w:t>
      </w:r>
    </w:p>
    <w:p w:rsidR="008D7679" w:rsidRPr="0081680D" w:rsidRDefault="008D7679" w:rsidP="008D7679">
      <w:pPr>
        <w:ind w:firstLine="4680"/>
        <w:jc w:val="center"/>
        <w:rPr>
          <w:b/>
          <w:sz w:val="28"/>
        </w:rPr>
      </w:pPr>
      <w:r w:rsidRPr="0081680D">
        <w:rPr>
          <w:b/>
          <w:sz w:val="28"/>
        </w:rPr>
        <w:t>о</w:t>
      </w:r>
      <w:r w:rsidR="00C853DD">
        <w:rPr>
          <w:b/>
          <w:sz w:val="28"/>
        </w:rPr>
        <w:t>т 06</w:t>
      </w:r>
      <w:r>
        <w:rPr>
          <w:b/>
          <w:sz w:val="28"/>
        </w:rPr>
        <w:t xml:space="preserve"> декабря</w:t>
      </w:r>
      <w:r w:rsidRPr="0081680D">
        <w:rPr>
          <w:b/>
          <w:sz w:val="28"/>
        </w:rPr>
        <w:t xml:space="preserve"> 202</w:t>
      </w:r>
      <w:r>
        <w:rPr>
          <w:b/>
          <w:sz w:val="28"/>
        </w:rPr>
        <w:t>4</w:t>
      </w:r>
      <w:r w:rsidRPr="0081680D">
        <w:rPr>
          <w:b/>
          <w:sz w:val="28"/>
        </w:rPr>
        <w:t xml:space="preserve"> года </w:t>
      </w:r>
      <w:r w:rsidR="00C853DD">
        <w:rPr>
          <w:b/>
          <w:sz w:val="28"/>
        </w:rPr>
        <w:t>№ 40</w:t>
      </w:r>
    </w:p>
    <w:p w:rsidR="008D7679" w:rsidRDefault="008D7679" w:rsidP="008D7679">
      <w:pPr>
        <w:tabs>
          <w:tab w:val="left" w:pos="851"/>
          <w:tab w:val="left" w:pos="7043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7679" w:rsidRDefault="008D7679" w:rsidP="008D7679">
      <w:pPr>
        <w:tabs>
          <w:tab w:val="left" w:pos="851"/>
        </w:tabs>
        <w:ind w:firstLine="5670"/>
        <w:jc w:val="both"/>
        <w:rPr>
          <w:sz w:val="28"/>
          <w:szCs w:val="28"/>
        </w:rPr>
      </w:pPr>
    </w:p>
    <w:p w:rsidR="008D7679" w:rsidRPr="006A66DB" w:rsidRDefault="008D7679" w:rsidP="008D7679">
      <w:pPr>
        <w:tabs>
          <w:tab w:val="left" w:pos="851"/>
        </w:tabs>
        <w:ind w:firstLine="5670"/>
        <w:jc w:val="both"/>
        <w:rPr>
          <w:sz w:val="28"/>
          <w:szCs w:val="28"/>
        </w:rPr>
      </w:pPr>
    </w:p>
    <w:p w:rsidR="008D7679" w:rsidRDefault="008D7679" w:rsidP="008D7679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81680D">
        <w:rPr>
          <w:b/>
          <w:sz w:val="28"/>
          <w:szCs w:val="28"/>
        </w:rPr>
        <w:t>Состав</w:t>
      </w:r>
    </w:p>
    <w:p w:rsidR="008D7679" w:rsidRPr="0081680D" w:rsidRDefault="008D7679" w:rsidP="008D7679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81680D">
        <w:rPr>
          <w:b/>
          <w:sz w:val="28"/>
          <w:szCs w:val="28"/>
        </w:rPr>
        <w:t xml:space="preserve"> общественного совета по организации и проведению</w:t>
      </w:r>
    </w:p>
    <w:p w:rsidR="008D7679" w:rsidRDefault="008D7679" w:rsidP="008D7679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81680D">
        <w:rPr>
          <w:b/>
          <w:sz w:val="28"/>
          <w:szCs w:val="28"/>
        </w:rPr>
        <w:t>общественного обсуждения</w:t>
      </w:r>
    </w:p>
    <w:p w:rsidR="008D7679" w:rsidRPr="0081680D" w:rsidRDefault="008D7679" w:rsidP="008D7679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8D7679" w:rsidRPr="0081680D" w:rsidRDefault="00F31D16" w:rsidP="008D7679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Савастьянов Александр Иванович</w:t>
      </w:r>
      <w:r>
        <w:rPr>
          <w:sz w:val="28"/>
          <w:szCs w:val="28"/>
        </w:rPr>
        <w:t xml:space="preserve"> - глава администрации Анн</w:t>
      </w:r>
      <w:r w:rsidR="008D7679">
        <w:rPr>
          <w:sz w:val="28"/>
          <w:szCs w:val="28"/>
        </w:rPr>
        <w:t>овского сельского поселения;</w:t>
      </w:r>
    </w:p>
    <w:p w:rsidR="008D7679" w:rsidRDefault="008D7679" w:rsidP="008D7679">
      <w:pPr>
        <w:tabs>
          <w:tab w:val="left" w:pos="851"/>
        </w:tabs>
        <w:ind w:firstLine="567"/>
        <w:rPr>
          <w:sz w:val="28"/>
          <w:szCs w:val="28"/>
        </w:rPr>
      </w:pPr>
    </w:p>
    <w:p w:rsidR="008D7679" w:rsidRDefault="00F31D16" w:rsidP="008D767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Меженская Ольга Васильевна</w:t>
      </w:r>
      <w:r w:rsidR="008D7679">
        <w:rPr>
          <w:sz w:val="28"/>
          <w:szCs w:val="28"/>
        </w:rPr>
        <w:t xml:space="preserve"> – замес</w:t>
      </w:r>
      <w:r>
        <w:rPr>
          <w:sz w:val="28"/>
          <w:szCs w:val="28"/>
        </w:rPr>
        <w:t>титель главы администрации Анн</w:t>
      </w:r>
      <w:r w:rsidR="008D7679">
        <w:rPr>
          <w:sz w:val="28"/>
          <w:szCs w:val="28"/>
        </w:rPr>
        <w:t>овского сельского поселения;</w:t>
      </w:r>
    </w:p>
    <w:p w:rsidR="008D7679" w:rsidRDefault="008D7679" w:rsidP="008D7679">
      <w:pPr>
        <w:tabs>
          <w:tab w:val="left" w:pos="851"/>
        </w:tabs>
        <w:ind w:firstLine="567"/>
        <w:rPr>
          <w:sz w:val="28"/>
          <w:szCs w:val="28"/>
        </w:rPr>
      </w:pPr>
    </w:p>
    <w:p w:rsidR="008D7679" w:rsidRDefault="00F31D16" w:rsidP="008D767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Малыхина Алена Юрьевна</w:t>
      </w:r>
      <w:r w:rsidR="008D7679">
        <w:rPr>
          <w:sz w:val="28"/>
          <w:szCs w:val="28"/>
        </w:rPr>
        <w:t xml:space="preserve"> – главны</w:t>
      </w:r>
      <w:r>
        <w:rPr>
          <w:sz w:val="28"/>
          <w:szCs w:val="28"/>
        </w:rPr>
        <w:t>й специалист администрации Анн</w:t>
      </w:r>
      <w:r w:rsidR="008D7679">
        <w:rPr>
          <w:sz w:val="28"/>
          <w:szCs w:val="28"/>
        </w:rPr>
        <w:t xml:space="preserve">овского сельского поселения; </w:t>
      </w:r>
    </w:p>
    <w:p w:rsidR="008D7679" w:rsidRDefault="008D7679" w:rsidP="008D7679">
      <w:pPr>
        <w:tabs>
          <w:tab w:val="left" w:pos="851"/>
        </w:tabs>
        <w:ind w:firstLine="567"/>
        <w:rPr>
          <w:sz w:val="28"/>
          <w:szCs w:val="28"/>
        </w:rPr>
      </w:pPr>
    </w:p>
    <w:p w:rsidR="008D7679" w:rsidRDefault="00F31D16" w:rsidP="008D7679">
      <w:pPr>
        <w:tabs>
          <w:tab w:val="left" w:pos="851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Затынайченко Людмила Анатольевна</w:t>
      </w:r>
      <w:r w:rsidR="008D7679">
        <w:rPr>
          <w:sz w:val="28"/>
          <w:szCs w:val="28"/>
        </w:rPr>
        <w:t xml:space="preserve"> –  консультант МКУ «АХЦ»;</w:t>
      </w:r>
    </w:p>
    <w:p w:rsidR="008D7679" w:rsidRDefault="008D7679" w:rsidP="008D7679">
      <w:pPr>
        <w:tabs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7679" w:rsidRPr="00277AB7" w:rsidRDefault="00F31D16" w:rsidP="008D7679">
      <w:pPr>
        <w:tabs>
          <w:tab w:val="left" w:pos="851"/>
        </w:tabs>
        <w:ind w:firstLine="567"/>
        <w:jc w:val="both"/>
        <w:rPr>
          <w:sz w:val="28"/>
          <w:szCs w:val="28"/>
        </w:rPr>
        <w:sectPr w:rsidR="008D7679" w:rsidRPr="00277AB7" w:rsidSect="00D156CA">
          <w:pgSz w:w="11906" w:h="16838"/>
          <w:pgMar w:top="1134" w:right="851" w:bottom="1134" w:left="1701" w:header="0" w:footer="0" w:gutter="0"/>
          <w:cols w:space="720"/>
          <w:noEndnote/>
          <w:docGrid w:linePitch="299"/>
        </w:sectPr>
      </w:pPr>
      <w:r>
        <w:rPr>
          <w:b/>
          <w:sz w:val="28"/>
          <w:szCs w:val="28"/>
        </w:rPr>
        <w:t xml:space="preserve"> Кладиева Мария Эдуардовна</w:t>
      </w:r>
      <w:r w:rsidR="008D7679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депутат земского собрания Анн</w:t>
      </w:r>
      <w:r w:rsidR="008D7679">
        <w:rPr>
          <w:sz w:val="28"/>
          <w:szCs w:val="28"/>
        </w:rPr>
        <w:t>овского сельского поселения</w:t>
      </w:r>
    </w:p>
    <w:p w:rsidR="00795B67" w:rsidRPr="0081680D" w:rsidRDefault="00795B67" w:rsidP="00795B67">
      <w:pPr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                          </w:t>
      </w:r>
      <w:r w:rsidRPr="0081680D">
        <w:rPr>
          <w:b/>
          <w:sz w:val="28"/>
        </w:rPr>
        <w:t>Приложение</w:t>
      </w:r>
      <w:r>
        <w:rPr>
          <w:b/>
          <w:sz w:val="28"/>
        </w:rPr>
        <w:t xml:space="preserve"> №4</w:t>
      </w:r>
    </w:p>
    <w:p w:rsidR="00795B67" w:rsidRPr="0081680D" w:rsidRDefault="00795B67" w:rsidP="00795B67">
      <w:pPr>
        <w:ind w:firstLine="4680"/>
        <w:jc w:val="center"/>
        <w:rPr>
          <w:b/>
          <w:sz w:val="28"/>
        </w:rPr>
      </w:pPr>
      <w:r w:rsidRPr="0081680D">
        <w:rPr>
          <w:b/>
          <w:sz w:val="28"/>
        </w:rPr>
        <w:t xml:space="preserve">к постановлению администрации </w:t>
      </w:r>
    </w:p>
    <w:p w:rsidR="00795B67" w:rsidRPr="0081680D" w:rsidRDefault="00F31D16" w:rsidP="00795B67">
      <w:pPr>
        <w:ind w:firstLine="4111"/>
        <w:jc w:val="center"/>
        <w:rPr>
          <w:b/>
          <w:sz w:val="28"/>
        </w:rPr>
      </w:pPr>
      <w:r>
        <w:rPr>
          <w:b/>
          <w:sz w:val="28"/>
        </w:rPr>
        <w:t>Анн</w:t>
      </w:r>
      <w:r w:rsidR="00795B67">
        <w:rPr>
          <w:b/>
          <w:sz w:val="28"/>
        </w:rPr>
        <w:t>овского</w:t>
      </w:r>
      <w:r w:rsidR="00795B67" w:rsidRPr="0081680D">
        <w:rPr>
          <w:b/>
          <w:sz w:val="28"/>
        </w:rPr>
        <w:t xml:space="preserve"> сельского поселения </w:t>
      </w:r>
    </w:p>
    <w:p w:rsidR="00795B67" w:rsidRPr="0081680D" w:rsidRDefault="00795B67" w:rsidP="00795B67">
      <w:pPr>
        <w:ind w:firstLine="4680"/>
        <w:jc w:val="center"/>
        <w:rPr>
          <w:b/>
          <w:sz w:val="28"/>
        </w:rPr>
      </w:pPr>
      <w:r w:rsidRPr="0081680D">
        <w:rPr>
          <w:b/>
          <w:sz w:val="28"/>
        </w:rPr>
        <w:t>о</w:t>
      </w:r>
      <w:r>
        <w:rPr>
          <w:b/>
          <w:sz w:val="28"/>
        </w:rPr>
        <w:t xml:space="preserve">т </w:t>
      </w:r>
      <w:r w:rsidR="00F31D16">
        <w:rPr>
          <w:b/>
          <w:sz w:val="28"/>
        </w:rPr>
        <w:t xml:space="preserve"> 06 декабря</w:t>
      </w:r>
      <w:r w:rsidRPr="0081680D">
        <w:rPr>
          <w:b/>
          <w:sz w:val="28"/>
        </w:rPr>
        <w:t xml:space="preserve"> 202</w:t>
      </w:r>
      <w:r>
        <w:rPr>
          <w:b/>
          <w:sz w:val="28"/>
        </w:rPr>
        <w:t>4</w:t>
      </w:r>
      <w:r w:rsidRPr="0081680D">
        <w:rPr>
          <w:b/>
          <w:sz w:val="28"/>
        </w:rPr>
        <w:t xml:space="preserve"> года </w:t>
      </w:r>
      <w:r w:rsidR="00C853DD">
        <w:rPr>
          <w:b/>
          <w:sz w:val="28"/>
        </w:rPr>
        <w:t>№40</w:t>
      </w:r>
    </w:p>
    <w:p w:rsidR="00795B67" w:rsidRPr="0081680D" w:rsidRDefault="00795B67" w:rsidP="00795B67">
      <w:pPr>
        <w:ind w:firstLine="4680"/>
        <w:jc w:val="center"/>
        <w:rPr>
          <w:b/>
          <w:sz w:val="28"/>
        </w:rPr>
      </w:pPr>
    </w:p>
    <w:p w:rsidR="00795B67" w:rsidRPr="00795B67" w:rsidRDefault="00795B67" w:rsidP="00795B67">
      <w:pPr>
        <w:pStyle w:val="ad"/>
        <w:spacing w:before="0" w:beforeAutospacing="0" w:after="0"/>
        <w:jc w:val="center"/>
        <w:rPr>
          <w:b/>
          <w:sz w:val="28"/>
          <w:szCs w:val="28"/>
        </w:rPr>
      </w:pPr>
      <w:proofErr w:type="gramStart"/>
      <w:r w:rsidRPr="0021510E">
        <w:rPr>
          <w:b/>
          <w:sz w:val="28"/>
          <w:szCs w:val="28"/>
        </w:rPr>
        <w:t>Порядок учёта предложений по проект</w:t>
      </w:r>
      <w:r>
        <w:rPr>
          <w:b/>
          <w:sz w:val="28"/>
          <w:szCs w:val="28"/>
        </w:rPr>
        <w:t>ам</w:t>
      </w:r>
      <w:r w:rsidRPr="0021510E">
        <w:rPr>
          <w:b/>
          <w:sz w:val="28"/>
          <w:szCs w:val="28"/>
        </w:rPr>
        <w:t xml:space="preserve"> </w:t>
      </w:r>
      <w:r w:rsidRPr="00CC7712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 xml:space="preserve">й </w:t>
      </w:r>
      <w:r w:rsidRPr="00795B67">
        <w:rPr>
          <w:b/>
          <w:sz w:val="28"/>
          <w:szCs w:val="28"/>
        </w:rPr>
        <w:t>«</w:t>
      </w:r>
      <w:r w:rsidRPr="00795B67">
        <w:rPr>
          <w:rFonts w:eastAsia="Calibri"/>
          <w:b/>
          <w:sz w:val="28"/>
          <w:szCs w:val="28"/>
          <w:lang w:eastAsia="en-US"/>
        </w:rPr>
        <w:t>Об утверждении Правил определения требований к</w:t>
      </w:r>
      <w:r w:rsidR="00F31D16">
        <w:rPr>
          <w:rFonts w:eastAsia="Calibri"/>
          <w:b/>
          <w:sz w:val="28"/>
          <w:szCs w:val="28"/>
          <w:lang w:eastAsia="en-US"/>
        </w:rPr>
        <w:t xml:space="preserve"> закупаемым администрацией Анн</w:t>
      </w:r>
      <w:r w:rsidRPr="00795B67">
        <w:rPr>
          <w:rFonts w:eastAsia="Calibri"/>
          <w:b/>
          <w:sz w:val="28"/>
          <w:szCs w:val="28"/>
          <w:lang w:eastAsia="en-US"/>
        </w:rPr>
        <w:t>овского сельского поселения муниципального района «Корочанский район» отдельным видам товаров, работ, услуг</w:t>
      </w:r>
      <w:r w:rsidRPr="00795B67">
        <w:rPr>
          <w:b/>
          <w:sz w:val="28"/>
          <w:szCs w:val="28"/>
        </w:rPr>
        <w:t>»,  «</w:t>
      </w:r>
      <w:r w:rsidRPr="00795B67">
        <w:rPr>
          <w:rFonts w:eastAsia="Calibri"/>
          <w:b/>
          <w:sz w:val="28"/>
          <w:szCs w:val="28"/>
          <w:lang w:eastAsia="en-US"/>
        </w:rPr>
        <w:t>Об утверждении Правил определения нормативных затрат на обеспечение фун</w:t>
      </w:r>
      <w:r w:rsidR="00F31D16">
        <w:rPr>
          <w:rFonts w:eastAsia="Calibri"/>
          <w:b/>
          <w:sz w:val="28"/>
          <w:szCs w:val="28"/>
          <w:lang w:eastAsia="en-US"/>
        </w:rPr>
        <w:t>кций муниципальных органов Анн</w:t>
      </w:r>
      <w:r w:rsidRPr="00795B67">
        <w:rPr>
          <w:rFonts w:eastAsia="Calibri"/>
          <w:b/>
          <w:sz w:val="28"/>
          <w:szCs w:val="28"/>
          <w:lang w:eastAsia="en-US"/>
        </w:rPr>
        <w:t xml:space="preserve">овского сельского поселения муниципального района «Корочанский район» </w:t>
      </w:r>
      <w:r w:rsidRPr="00795B67">
        <w:rPr>
          <w:b/>
          <w:sz w:val="28"/>
          <w:szCs w:val="28"/>
        </w:rPr>
        <w:t xml:space="preserve"> и порядок участия граждан в обсуждении проекта</w:t>
      </w:r>
      <w:proofErr w:type="gramEnd"/>
    </w:p>
    <w:p w:rsidR="00795B67" w:rsidRDefault="00795B67" w:rsidP="00795B67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795B67" w:rsidRPr="0021510E" w:rsidRDefault="00795B67" w:rsidP="00795B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21510E">
        <w:rPr>
          <w:sz w:val="28"/>
          <w:szCs w:val="28"/>
        </w:rPr>
        <w:t>Предложения граждан по проект</w:t>
      </w:r>
      <w:r>
        <w:rPr>
          <w:sz w:val="28"/>
          <w:szCs w:val="28"/>
        </w:rPr>
        <w:t>ам</w:t>
      </w:r>
      <w:r w:rsidRPr="0021510E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й</w:t>
      </w:r>
      <w:r w:rsidRPr="0021510E">
        <w:rPr>
          <w:sz w:val="28"/>
          <w:szCs w:val="28"/>
        </w:rPr>
        <w:t xml:space="preserve"> </w:t>
      </w:r>
      <w:r w:rsidRPr="00795B67">
        <w:rPr>
          <w:sz w:val="28"/>
          <w:szCs w:val="28"/>
        </w:rPr>
        <w:t>«</w:t>
      </w:r>
      <w:r w:rsidRPr="00795B67">
        <w:rPr>
          <w:rFonts w:eastAsia="Calibri"/>
          <w:sz w:val="28"/>
          <w:szCs w:val="28"/>
          <w:lang w:eastAsia="en-US"/>
        </w:rPr>
        <w:t>Об утверждении Правил определения требований к</w:t>
      </w:r>
      <w:r w:rsidR="00F31D16">
        <w:rPr>
          <w:rFonts w:eastAsia="Calibri"/>
          <w:sz w:val="28"/>
          <w:szCs w:val="28"/>
          <w:lang w:eastAsia="en-US"/>
        </w:rPr>
        <w:t xml:space="preserve"> закупаемым администрацией Анн</w:t>
      </w:r>
      <w:r w:rsidRPr="00795B67">
        <w:rPr>
          <w:rFonts w:eastAsia="Calibri"/>
          <w:sz w:val="28"/>
          <w:szCs w:val="28"/>
          <w:lang w:eastAsia="en-US"/>
        </w:rPr>
        <w:t>овского сельского поселения муниципального района «Корочанский район» отдельным видам товаров, работ, услуг</w:t>
      </w:r>
      <w:r w:rsidRPr="00795B67">
        <w:rPr>
          <w:sz w:val="28"/>
          <w:szCs w:val="28"/>
        </w:rPr>
        <w:t>»,  «</w:t>
      </w:r>
      <w:r w:rsidRPr="00795B67">
        <w:rPr>
          <w:rFonts w:eastAsia="Calibri"/>
          <w:sz w:val="28"/>
          <w:szCs w:val="28"/>
          <w:lang w:eastAsia="en-US"/>
        </w:rPr>
        <w:t>Об утверждении Правил определения нормативных затрат на обеспечение фун</w:t>
      </w:r>
      <w:r w:rsidR="00F31D16">
        <w:rPr>
          <w:rFonts w:eastAsia="Calibri"/>
          <w:sz w:val="28"/>
          <w:szCs w:val="28"/>
          <w:lang w:eastAsia="en-US"/>
        </w:rPr>
        <w:t>кций муниципальных органов Анн</w:t>
      </w:r>
      <w:r w:rsidRPr="00795B67">
        <w:rPr>
          <w:rFonts w:eastAsia="Calibri"/>
          <w:sz w:val="28"/>
          <w:szCs w:val="28"/>
          <w:lang w:eastAsia="en-US"/>
        </w:rPr>
        <w:t xml:space="preserve">овского сельского поселения муниципального района «Корочанский район» </w:t>
      </w:r>
      <w:r w:rsidRPr="00795B6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принимаются, начиная </w:t>
      </w:r>
      <w:r w:rsidR="00C853DD">
        <w:rPr>
          <w:sz w:val="28"/>
          <w:szCs w:val="28"/>
        </w:rPr>
        <w:t>с 09.12.2024 года по 16</w:t>
      </w:r>
      <w:r>
        <w:rPr>
          <w:sz w:val="28"/>
          <w:szCs w:val="28"/>
        </w:rPr>
        <w:t>.12.2024</w:t>
      </w:r>
      <w:r w:rsidRPr="0021510E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proofErr w:type="gramEnd"/>
    </w:p>
    <w:p w:rsidR="00795B67" w:rsidRDefault="00795B67" w:rsidP="00795B67">
      <w:pPr>
        <w:ind w:firstLine="567"/>
        <w:jc w:val="both"/>
      </w:pPr>
      <w:r w:rsidRPr="0021510E">
        <w:rPr>
          <w:sz w:val="28"/>
          <w:szCs w:val="28"/>
        </w:rPr>
        <w:t xml:space="preserve">2. </w:t>
      </w:r>
      <w:proofErr w:type="gramStart"/>
      <w:r w:rsidRPr="0021510E">
        <w:rPr>
          <w:sz w:val="28"/>
          <w:szCs w:val="28"/>
        </w:rPr>
        <w:t xml:space="preserve">Предложения граждан подаются в письменной форме в администрацию </w:t>
      </w:r>
      <w:r w:rsidR="00F31D16">
        <w:rPr>
          <w:sz w:val="28"/>
          <w:szCs w:val="28"/>
        </w:rPr>
        <w:t>Анн</w:t>
      </w:r>
      <w:r>
        <w:rPr>
          <w:sz w:val="28"/>
          <w:szCs w:val="28"/>
        </w:rPr>
        <w:t>овского</w:t>
      </w:r>
      <w:r w:rsidRPr="0021510E">
        <w:rPr>
          <w:sz w:val="28"/>
          <w:szCs w:val="28"/>
        </w:rPr>
        <w:t xml:space="preserve"> сельского поселения по адресу: 309</w:t>
      </w:r>
      <w:r w:rsidR="00F31D16">
        <w:rPr>
          <w:sz w:val="28"/>
          <w:szCs w:val="28"/>
        </w:rPr>
        <w:t>233</w:t>
      </w:r>
      <w:r w:rsidRPr="0021510E">
        <w:rPr>
          <w:sz w:val="28"/>
          <w:szCs w:val="28"/>
        </w:rPr>
        <w:t>, Б</w:t>
      </w:r>
      <w:r>
        <w:rPr>
          <w:sz w:val="28"/>
          <w:szCs w:val="28"/>
        </w:rPr>
        <w:t>елгородская область, Ко</w:t>
      </w:r>
      <w:r w:rsidRPr="0021510E">
        <w:rPr>
          <w:sz w:val="28"/>
          <w:szCs w:val="28"/>
        </w:rPr>
        <w:t>рочанский район, с</w:t>
      </w:r>
      <w:r>
        <w:rPr>
          <w:sz w:val="28"/>
          <w:szCs w:val="28"/>
        </w:rPr>
        <w:t xml:space="preserve">. </w:t>
      </w:r>
      <w:r w:rsidR="00F31D16">
        <w:rPr>
          <w:sz w:val="28"/>
          <w:szCs w:val="28"/>
        </w:rPr>
        <w:t xml:space="preserve"> Анновка</w:t>
      </w:r>
      <w:r w:rsidRPr="0021510E">
        <w:rPr>
          <w:sz w:val="28"/>
          <w:szCs w:val="28"/>
        </w:rPr>
        <w:t>, ул. Центральная д.</w:t>
      </w:r>
      <w:r w:rsidR="00F31D16">
        <w:rPr>
          <w:sz w:val="28"/>
          <w:szCs w:val="28"/>
        </w:rPr>
        <w:t>9</w:t>
      </w:r>
      <w:r w:rsidRPr="0021510E">
        <w:rPr>
          <w:sz w:val="28"/>
          <w:szCs w:val="28"/>
        </w:rPr>
        <w:t xml:space="preserve"> (время приёма предложений с 09.00 до 16.00 час., перерыв с 12.00 до 13.00 час., суббота, воскресенье - выходные дни), либо направляются посредством почтовой связи, а также могут быть направлены на электронную почту </w:t>
      </w:r>
      <w:hyperlink r:id="rId157" w:history="1">
        <w:proofErr w:type="gramEnd"/>
        <w:r w:rsidR="00F31D16" w:rsidRPr="00E4052B">
          <w:rPr>
            <w:rStyle w:val="a5"/>
            <w:sz w:val="28"/>
            <w:szCs w:val="28"/>
            <w:lang w:val="en-US"/>
          </w:rPr>
          <w:t>annovcka</w:t>
        </w:r>
        <w:r w:rsidR="00F31D16" w:rsidRPr="00E4052B">
          <w:rPr>
            <w:rStyle w:val="a5"/>
            <w:sz w:val="28"/>
            <w:szCs w:val="28"/>
          </w:rPr>
          <w:t>@</w:t>
        </w:r>
        <w:r w:rsidR="00F31D16" w:rsidRPr="00E4052B">
          <w:rPr>
            <w:rStyle w:val="a5"/>
            <w:sz w:val="28"/>
            <w:szCs w:val="28"/>
            <w:lang w:val="en-US"/>
          </w:rPr>
          <w:t>yandex</w:t>
        </w:r>
        <w:r w:rsidR="00F31D16" w:rsidRPr="00E4052B">
          <w:rPr>
            <w:rStyle w:val="a5"/>
            <w:sz w:val="28"/>
            <w:szCs w:val="28"/>
          </w:rPr>
          <w:t>.ru</w:t>
        </w:r>
        <w:proofErr w:type="gramStart"/>
      </w:hyperlink>
      <w:proofErr w:type="gramEnd"/>
    </w:p>
    <w:p w:rsidR="00795B67" w:rsidRPr="0021510E" w:rsidRDefault="00795B67" w:rsidP="00795B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1510E">
        <w:rPr>
          <w:sz w:val="28"/>
          <w:szCs w:val="28"/>
        </w:rPr>
        <w:t>Поступившие предложения</w:t>
      </w:r>
      <w:r w:rsidRPr="0081680D">
        <w:rPr>
          <w:color w:val="FF0000"/>
          <w:sz w:val="28"/>
          <w:szCs w:val="28"/>
        </w:rPr>
        <w:t xml:space="preserve"> </w:t>
      </w:r>
      <w:r w:rsidRPr="0021510E">
        <w:rPr>
          <w:sz w:val="28"/>
          <w:szCs w:val="28"/>
        </w:rPr>
        <w:t>граждан передаются рассмотрение общественного совета.</w:t>
      </w:r>
    </w:p>
    <w:p w:rsidR="00795B67" w:rsidRPr="0021510E" w:rsidRDefault="00795B67" w:rsidP="00795B67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4. Предложения, поступившие в общественный совет по вопросу, вынесенному на общественные обсуждения, подлежат регистрации.</w:t>
      </w:r>
    </w:p>
    <w:p w:rsidR="00795B67" w:rsidRPr="0021510E" w:rsidRDefault="00795B67" w:rsidP="00795B67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795B67" w:rsidRPr="0021510E" w:rsidRDefault="00795B67" w:rsidP="00795B67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5. 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795B67" w:rsidRPr="0021510E" w:rsidRDefault="00795B67" w:rsidP="00795B67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6. 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:rsidR="00795B67" w:rsidRPr="0021510E" w:rsidRDefault="00795B67" w:rsidP="00795B67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Анонимные предложения рассмотрению не подлежат.</w:t>
      </w:r>
    </w:p>
    <w:p w:rsidR="00795B67" w:rsidRPr="0021510E" w:rsidRDefault="00795B67" w:rsidP="00795B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Pr="0021510E">
        <w:rPr>
          <w:sz w:val="28"/>
          <w:szCs w:val="28"/>
        </w:rPr>
        <w:t>Общественный совет рассматривает поступившие предложения граждан и готовит по ним заключения.</w:t>
      </w:r>
    </w:p>
    <w:p w:rsidR="00795B67" w:rsidRPr="0021510E" w:rsidRDefault="00795B67" w:rsidP="00795B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Администр</w:t>
      </w:r>
      <w:r w:rsidR="00F31D16">
        <w:rPr>
          <w:sz w:val="28"/>
          <w:szCs w:val="28"/>
        </w:rPr>
        <w:t>ация Анн</w:t>
      </w:r>
      <w:r>
        <w:rPr>
          <w:sz w:val="28"/>
          <w:szCs w:val="28"/>
        </w:rPr>
        <w:t>овского</w:t>
      </w:r>
      <w:r w:rsidRPr="0021510E">
        <w:rPr>
          <w:sz w:val="28"/>
          <w:szCs w:val="28"/>
        </w:rPr>
        <w:t xml:space="preserve"> сельского поселения:</w:t>
      </w:r>
    </w:p>
    <w:p w:rsidR="00795B67" w:rsidRPr="0021510E" w:rsidRDefault="00795B67" w:rsidP="00795B67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8.1. Получает, регистрирует направленные гражданами письменные предложения по проекту правового акта, вынесенному на общественные обсуждения (письменные предложения по вопросу, вынесенному на общественные обсуждения).</w:t>
      </w:r>
    </w:p>
    <w:p w:rsidR="00795B67" w:rsidRPr="0021510E" w:rsidRDefault="00795B67" w:rsidP="00795B67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8.2. 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обсуждения).</w:t>
      </w:r>
    </w:p>
    <w:p w:rsidR="00795B67" w:rsidRPr="0081680D" w:rsidRDefault="00795B67" w:rsidP="00795B67">
      <w:pPr>
        <w:ind w:firstLine="567"/>
        <w:jc w:val="both"/>
        <w:rPr>
          <w:color w:val="FF0000"/>
          <w:sz w:val="28"/>
          <w:szCs w:val="28"/>
        </w:rPr>
      </w:pPr>
      <w:r w:rsidRPr="0021510E">
        <w:rPr>
          <w:sz w:val="28"/>
          <w:szCs w:val="28"/>
        </w:rPr>
        <w:t xml:space="preserve">8.3. </w:t>
      </w:r>
      <w:r>
        <w:rPr>
          <w:sz w:val="28"/>
          <w:szCs w:val="28"/>
        </w:rPr>
        <w:t>Ф</w:t>
      </w:r>
      <w:r w:rsidRPr="0021510E">
        <w:rPr>
          <w:sz w:val="28"/>
          <w:szCs w:val="28"/>
        </w:rPr>
        <w:t>ормирует список лиц, внесших письменные заявления об участии в открытом заседании.</w:t>
      </w:r>
    </w:p>
    <w:p w:rsidR="00795B67" w:rsidRPr="0021510E" w:rsidRDefault="00795B67" w:rsidP="00795B67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 xml:space="preserve">8.4. </w:t>
      </w:r>
      <w:r>
        <w:rPr>
          <w:sz w:val="28"/>
          <w:szCs w:val="28"/>
        </w:rPr>
        <w:t>О</w:t>
      </w:r>
      <w:r w:rsidRPr="0021510E">
        <w:rPr>
          <w:sz w:val="28"/>
          <w:szCs w:val="28"/>
        </w:rPr>
        <w:t>рганизует подготовку открытого заседания и осуществляет его проведение.</w:t>
      </w:r>
    </w:p>
    <w:p w:rsidR="00795B67" w:rsidRPr="0081680D" w:rsidRDefault="00795B67" w:rsidP="00795B67">
      <w:pPr>
        <w:ind w:firstLine="567"/>
        <w:jc w:val="both"/>
        <w:rPr>
          <w:color w:val="FF0000"/>
          <w:sz w:val="28"/>
          <w:szCs w:val="28"/>
        </w:rPr>
      </w:pPr>
      <w:r w:rsidRPr="0021510E">
        <w:rPr>
          <w:sz w:val="28"/>
          <w:szCs w:val="28"/>
        </w:rPr>
        <w:t xml:space="preserve">8.5. </w:t>
      </w:r>
      <w:r>
        <w:rPr>
          <w:sz w:val="28"/>
          <w:szCs w:val="28"/>
        </w:rPr>
        <w:t>О</w:t>
      </w:r>
      <w:r w:rsidRPr="0021510E">
        <w:rPr>
          <w:sz w:val="28"/>
          <w:szCs w:val="28"/>
        </w:rPr>
        <w:t>формляет итоговые документы общественных обсуждений</w:t>
      </w:r>
      <w:r>
        <w:rPr>
          <w:color w:val="FF0000"/>
          <w:sz w:val="28"/>
          <w:szCs w:val="28"/>
        </w:rPr>
        <w:t>.</w:t>
      </w:r>
    </w:p>
    <w:p w:rsidR="00F31D16" w:rsidRDefault="00795B67" w:rsidP="00F31D16">
      <w:pPr>
        <w:ind w:firstLine="567"/>
        <w:jc w:val="both"/>
        <w:rPr>
          <w:sz w:val="28"/>
          <w:szCs w:val="28"/>
        </w:rPr>
      </w:pPr>
      <w:r w:rsidRPr="001B7DDC">
        <w:rPr>
          <w:sz w:val="28"/>
          <w:szCs w:val="28"/>
        </w:rPr>
        <w:t>8.6. Осуществляет иные полномочия в соответствии с</w:t>
      </w:r>
      <w:r>
        <w:rPr>
          <w:sz w:val="28"/>
          <w:szCs w:val="28"/>
        </w:rPr>
        <w:t xml:space="preserve"> законодательством и Положением.</w:t>
      </w:r>
    </w:p>
    <w:p w:rsidR="00F31D16" w:rsidRPr="00F31D16" w:rsidRDefault="00F31D16" w:rsidP="00F31D16">
      <w:pPr>
        <w:ind w:firstLine="567"/>
        <w:jc w:val="both"/>
        <w:rPr>
          <w:sz w:val="28"/>
          <w:szCs w:val="28"/>
        </w:rPr>
        <w:sectPr w:rsidR="00F31D16" w:rsidRPr="00F31D16" w:rsidSect="00D156CA">
          <w:pgSz w:w="11906" w:h="16838"/>
          <w:pgMar w:top="1134" w:right="851" w:bottom="1134" w:left="1701" w:header="0" w:footer="0" w:gutter="0"/>
          <w:cols w:space="720"/>
          <w:noEndnote/>
          <w:docGrid w:linePitch="299"/>
        </w:sectPr>
      </w:pPr>
    </w:p>
    <w:p w:rsidR="00F153F8" w:rsidRPr="0083172F" w:rsidRDefault="00F153F8" w:rsidP="000C463E">
      <w:pPr>
        <w:tabs>
          <w:tab w:val="left" w:pos="709"/>
        </w:tabs>
        <w:jc w:val="both"/>
        <w:rPr>
          <w:b/>
          <w:sz w:val="28"/>
          <w:szCs w:val="28"/>
        </w:rPr>
      </w:pPr>
    </w:p>
    <w:sectPr w:rsidR="00F153F8" w:rsidRPr="0083172F" w:rsidSect="00D83524">
      <w:headerReference w:type="default" r:id="rId15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3F1" w:rsidRDefault="009D43F1" w:rsidP="00D83524">
      <w:r>
        <w:separator/>
      </w:r>
    </w:p>
  </w:endnote>
  <w:endnote w:type="continuationSeparator" w:id="0">
    <w:p w:rsidR="009D43F1" w:rsidRDefault="009D43F1" w:rsidP="00D83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3F1" w:rsidRDefault="009D43F1" w:rsidP="00D83524">
      <w:r>
        <w:separator/>
      </w:r>
    </w:p>
  </w:footnote>
  <w:footnote w:type="continuationSeparator" w:id="0">
    <w:p w:rsidR="009D43F1" w:rsidRDefault="009D43F1" w:rsidP="00D83524">
      <w:r>
        <w:continuationSeparator/>
      </w:r>
    </w:p>
  </w:footnote>
  <w:footnote w:id="1">
    <w:p w:rsidR="00D156CA" w:rsidRDefault="00D156CA" w:rsidP="00E054AD">
      <w:pPr>
        <w:pStyle w:val="aff0"/>
        <w:ind w:left="-567" w:right="-598"/>
        <w:jc w:val="right"/>
      </w:pPr>
      <w:r>
        <w:rPr>
          <w:rStyle w:val="aff2"/>
        </w:rPr>
        <w:footnoteRef/>
      </w:r>
      <w:r>
        <w:t xml:space="preserve"> </w:t>
      </w:r>
      <w:r>
        <w:rPr>
          <w:rFonts w:ascii="Times New Roman" w:hAnsi="Times New Roman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</w:t>
      </w:r>
      <w:r>
        <w:t xml:space="preserve"> </w:t>
      </w:r>
      <w:r>
        <w:rPr>
          <w:rFonts w:ascii="Times New Roman" w:hAnsi="Times New Roman"/>
        </w:rPr>
        <w:t>цены товаров, работ, услуг).</w:t>
      </w:r>
    </w:p>
  </w:footnote>
  <w:footnote w:id="2">
    <w:p w:rsidR="00D156CA" w:rsidRDefault="00D156CA" w:rsidP="00F153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756950">
        <w:t>Периодичность приобретения сре</w:t>
      </w:r>
      <w:proofErr w:type="gramStart"/>
      <w:r w:rsidRPr="00756950">
        <w:t>дств св</w:t>
      </w:r>
      <w:proofErr w:type="gramEnd"/>
      <w:r w:rsidRPr="00756950">
        <w:t>язи определяется максимальным сроком полезного использования и составляет 5 лет.</w:t>
      </w:r>
    </w:p>
  </w:footnote>
  <w:footnote w:id="3">
    <w:p w:rsidR="00D156CA" w:rsidRDefault="00D156CA" w:rsidP="00F153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2F1AF1">
        <w:t xml:space="preserve">По решению руководителей </w:t>
      </w:r>
      <w:r w:rsidRPr="00A827FA">
        <w:rPr>
          <w:szCs w:val="18"/>
        </w:rPr>
        <w:t>м</w:t>
      </w:r>
      <w:r w:rsidRPr="00A827FA">
        <w:rPr>
          <w:rFonts w:ascii="Times New Roman" w:hAnsi="Times New Roman"/>
          <w:szCs w:val="18"/>
        </w:rPr>
        <w:t xml:space="preserve">униципальных органов </w:t>
      </w:r>
      <w:r w:rsidR="00F31D16">
        <w:rPr>
          <w:rFonts w:ascii="Times New Roman" w:hAnsi="Times New Roman"/>
          <w:szCs w:val="18"/>
        </w:rPr>
        <w:t>Анн</w:t>
      </w:r>
      <w:r>
        <w:rPr>
          <w:rFonts w:ascii="Times New Roman" w:hAnsi="Times New Roman"/>
          <w:szCs w:val="18"/>
        </w:rPr>
        <w:t>овского сельского поселения</w:t>
      </w:r>
      <w:r>
        <w:rPr>
          <w:rFonts w:ascii="Times New Roman" w:hAnsi="Times New Roman"/>
          <w:b/>
        </w:rPr>
        <w:t xml:space="preserve">, </w:t>
      </w:r>
      <w:r w:rsidRPr="002F1AF1">
        <w:t xml:space="preserve"> в функции которых входит осуществление контрольных (надзорных) полномочий, осуществляемых путем проведения регулярных выездных проверок, планшетными компьютерами с услугой интернет-провайдера по передаче данных с использованием </w:t>
      </w:r>
      <w:r>
        <w:t>сети Интернет</w:t>
      </w:r>
      <w:r w:rsidRPr="002F1AF1">
        <w:t xml:space="preserve"> могут </w:t>
      </w:r>
      <w:r w:rsidRPr="00A827FA">
        <w:rPr>
          <w:szCs w:val="18"/>
        </w:rPr>
        <w:t xml:space="preserve">обеспечиваться </w:t>
      </w:r>
      <w:r w:rsidRPr="00A827FA">
        <w:rPr>
          <w:rFonts w:ascii="Times New Roman" w:hAnsi="Times New Roman"/>
          <w:szCs w:val="18"/>
        </w:rPr>
        <w:t>муниципаль</w:t>
      </w:r>
      <w:r w:rsidRPr="00A827FA">
        <w:rPr>
          <w:szCs w:val="18"/>
        </w:rPr>
        <w:t>ные</w:t>
      </w:r>
      <w:r w:rsidRPr="002F1AF1">
        <w:t xml:space="preserve">  служащие</w:t>
      </w:r>
      <w:r w:rsidRPr="009639D2">
        <w:rPr>
          <w:rFonts w:ascii="Times New Roman" w:hAnsi="Times New Roman"/>
          <w:szCs w:val="18"/>
        </w:rPr>
        <w:t xml:space="preserve"> </w:t>
      </w:r>
      <w:r w:rsidR="00F31D16">
        <w:rPr>
          <w:rFonts w:ascii="Times New Roman" w:hAnsi="Times New Roman"/>
          <w:szCs w:val="18"/>
        </w:rPr>
        <w:t>Анн</w:t>
      </w:r>
      <w:r>
        <w:rPr>
          <w:rFonts w:ascii="Times New Roman" w:hAnsi="Times New Roman"/>
          <w:szCs w:val="18"/>
        </w:rPr>
        <w:t>овского сельского поселения</w:t>
      </w:r>
      <w:r w:rsidRPr="002F1AF1">
        <w:t>, осуществляющие регулярные выездные проверки.</w:t>
      </w:r>
    </w:p>
  </w:footnote>
  <w:footnote w:id="4">
    <w:p w:rsidR="00D156CA" w:rsidRDefault="00D156CA" w:rsidP="00F153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38581A">
        <w:rPr>
          <w:rFonts w:ascii="Times New Roman" w:hAnsi="Times New Roman"/>
        </w:rPr>
        <w:t>Периодичность приобретения планшетного компьютера определяется максимальным сроком полезного использования и составляет 3 года.</w:t>
      </w:r>
    </w:p>
  </w:footnote>
  <w:footnote w:id="5">
    <w:p w:rsidR="00D156CA" w:rsidRDefault="00D156CA" w:rsidP="00F153F8">
      <w:pPr>
        <w:pStyle w:val="aff0"/>
        <w:jc w:val="both"/>
      </w:pPr>
      <w:r>
        <w:rPr>
          <w:rStyle w:val="aff2"/>
        </w:rPr>
        <w:footnoteRef/>
      </w:r>
      <w:r>
        <w:t> 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компьютеров, выполненных в защищенном исполнении, а также основных и вспомогательных средств системы в защищенном исполнении.</w:t>
      </w:r>
    </w:p>
  </w:footnote>
  <w:footnote w:id="6">
    <w:p w:rsidR="00D156CA" w:rsidRDefault="00D156CA" w:rsidP="00F153F8">
      <w:pPr>
        <w:pStyle w:val="aff0"/>
        <w:jc w:val="both"/>
      </w:pPr>
      <w:r>
        <w:rPr>
          <w:rStyle w:val="aff2"/>
        </w:rPr>
        <w:footnoteRef/>
      </w:r>
      <w:r>
        <w:t> </w:t>
      </w:r>
      <w:r w:rsidRPr="002F1AF1">
        <w:t xml:space="preserve">По решению руководителей </w:t>
      </w:r>
      <w:r>
        <w:t>м</w:t>
      </w:r>
      <w:r w:rsidRPr="00C01335">
        <w:rPr>
          <w:rFonts w:ascii="Times New Roman" w:hAnsi="Times New Roman"/>
          <w:szCs w:val="18"/>
        </w:rPr>
        <w:t>униципальны</w:t>
      </w:r>
      <w:r w:rsidRPr="00C01335">
        <w:rPr>
          <w:szCs w:val="18"/>
        </w:rPr>
        <w:t xml:space="preserve">х </w:t>
      </w:r>
      <w:r w:rsidRPr="002F1AF1">
        <w:t>органов</w:t>
      </w:r>
      <w:r>
        <w:t xml:space="preserve"> </w:t>
      </w:r>
      <w:r w:rsidR="00F31D16">
        <w:t>Анн</w:t>
      </w:r>
      <w:r>
        <w:t>овского сельского поселения</w:t>
      </w:r>
      <w:r w:rsidRPr="002F1AF1">
        <w:t xml:space="preserve">, в функции которых входит осуществление контрольных (надзорных) полномочий, осуществляемых путем проведения регулярных выездных проверок, </w:t>
      </w:r>
      <w:r>
        <w:t>ноутбуками</w:t>
      </w:r>
      <w:r w:rsidRPr="002F1AF1">
        <w:t xml:space="preserve"> с услугой интернет-провайдера по передаче данных с использованием </w:t>
      </w:r>
      <w:r>
        <w:t>сети Интернет</w:t>
      </w:r>
      <w:r w:rsidRPr="002F1AF1">
        <w:t xml:space="preserve"> могут обеспечиваться </w:t>
      </w:r>
      <w:r>
        <w:t>м</w:t>
      </w:r>
      <w:r w:rsidRPr="00C01335">
        <w:rPr>
          <w:rFonts w:ascii="Times New Roman" w:hAnsi="Times New Roman"/>
          <w:szCs w:val="18"/>
        </w:rPr>
        <w:t>униципальны</w:t>
      </w:r>
      <w:r w:rsidRPr="00C01335">
        <w:rPr>
          <w:szCs w:val="18"/>
        </w:rPr>
        <w:t>е</w:t>
      </w:r>
      <w:r w:rsidRPr="002F1AF1">
        <w:t xml:space="preserve"> гражданские служащие</w:t>
      </w:r>
      <w:r>
        <w:t xml:space="preserve"> </w:t>
      </w:r>
      <w:r w:rsidR="00F31D16">
        <w:t>Анн</w:t>
      </w:r>
      <w:r>
        <w:t>овского сельского поселения</w:t>
      </w:r>
      <w:r w:rsidRPr="002F1AF1">
        <w:t>, осуществляющие регулярные выездные проверки.</w:t>
      </w:r>
    </w:p>
  </w:footnote>
  <w:footnote w:id="7">
    <w:p w:rsidR="00D156CA" w:rsidRPr="0038581A" w:rsidRDefault="00D156CA" w:rsidP="00F153F8">
      <w:pPr>
        <w:pStyle w:val="aff0"/>
        <w:jc w:val="both"/>
        <w:rPr>
          <w:rFonts w:ascii="Times New Roman" w:hAnsi="Times New Roman"/>
        </w:rPr>
      </w:pPr>
      <w:r>
        <w:rPr>
          <w:rStyle w:val="aff2"/>
        </w:rPr>
        <w:footnoteRef/>
      </w:r>
      <w:r>
        <w:t xml:space="preserve"> </w:t>
      </w:r>
      <w:r w:rsidRPr="0038581A">
        <w:rPr>
          <w:rFonts w:ascii="Times New Roman" w:hAnsi="Times New Roman"/>
        </w:rPr>
        <w:t>Периодичность приобретения ноутбука определяется максимальным сроком полезного использования и составляет 3 года.</w:t>
      </w:r>
    </w:p>
  </w:footnote>
  <w:footnote w:id="8">
    <w:p w:rsidR="00D156CA" w:rsidRDefault="00D156CA" w:rsidP="00F153F8">
      <w:pPr>
        <w:pStyle w:val="aff0"/>
        <w:jc w:val="both"/>
      </w:pPr>
      <w:r>
        <w:rPr>
          <w:rStyle w:val="aff2"/>
        </w:rPr>
        <w:footnoteRef/>
      </w:r>
      <w:r>
        <w:t> </w:t>
      </w:r>
      <w:r w:rsidRPr="0038581A">
        <w:t>Установленный норматив цены приобретения ноутбуков не применяется для определения нормативных затрат при приобретении ноутбуков, выполненных в защищенном исполнении, а также основных и вспомогательных средств системы в защищенном исполнении.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6CA" w:rsidRDefault="008F3948">
    <w:pPr>
      <w:pStyle w:val="71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D156CA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C853DD">
      <w:rPr>
        <w:rFonts w:ascii="Times New Roman" w:hAnsi="Times New Roman"/>
        <w:noProof/>
      </w:rPr>
      <w:t>35</w:t>
    </w:r>
    <w:r>
      <w:rPr>
        <w:rFonts w:ascii="Times New Roman" w:hAnsi="Times New Roman"/>
      </w:rPr>
      <w:fldChar w:fldCharType="end"/>
    </w:r>
  </w:p>
  <w:p w:rsidR="00D156CA" w:rsidRDefault="00D156CA">
    <w:pPr>
      <w:pStyle w:val="7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1985755"/>
      <w:docPartObj>
        <w:docPartGallery w:val="Page Numbers (Top of Page)"/>
        <w:docPartUnique/>
      </w:docPartObj>
    </w:sdtPr>
    <w:sdtContent>
      <w:p w:rsidR="00D156CA" w:rsidRDefault="008F3948">
        <w:pPr>
          <w:pStyle w:val="a6"/>
          <w:jc w:val="center"/>
        </w:pPr>
        <w:fldSimple w:instr=" PAGE   \* MERGEFORMAT ">
          <w:r w:rsidR="00C853DD">
            <w:rPr>
              <w:noProof/>
            </w:rPr>
            <w:t>39</w:t>
          </w:r>
        </w:fldSimple>
      </w:p>
    </w:sdtContent>
  </w:sdt>
  <w:p w:rsidR="00D156CA" w:rsidRDefault="00D156C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0235058"/>
      <w:docPartObj>
        <w:docPartGallery w:val="Page Numbers (Top of Page)"/>
        <w:docPartUnique/>
      </w:docPartObj>
    </w:sdtPr>
    <w:sdtContent>
      <w:p w:rsidR="00D156CA" w:rsidRDefault="008F3948">
        <w:pPr>
          <w:pStyle w:val="a6"/>
          <w:jc w:val="center"/>
        </w:pPr>
        <w:fldSimple w:instr="PAGE   \* MERGEFORMAT">
          <w:r w:rsidR="00C853DD">
            <w:rPr>
              <w:noProof/>
            </w:rPr>
            <w:t>89</w:t>
          </w:r>
        </w:fldSimple>
      </w:p>
    </w:sdtContent>
  </w:sdt>
  <w:p w:rsidR="00D156CA" w:rsidRDefault="00D156CA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573999"/>
      <w:docPartObj>
        <w:docPartGallery w:val="Page Numbers (Top of Page)"/>
        <w:docPartUnique/>
      </w:docPartObj>
    </w:sdtPr>
    <w:sdtContent>
      <w:p w:rsidR="00D156CA" w:rsidRDefault="008F3948">
        <w:pPr>
          <w:pStyle w:val="a6"/>
          <w:jc w:val="center"/>
        </w:pPr>
        <w:fldSimple w:instr="PAGE   \* MERGEFORMAT">
          <w:r w:rsidR="00D156CA">
            <w:rPr>
              <w:noProof/>
            </w:rPr>
            <w:t>4</w:t>
          </w:r>
        </w:fldSimple>
      </w:p>
    </w:sdtContent>
  </w:sdt>
  <w:p w:rsidR="00D156CA" w:rsidRDefault="00D156C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061F0763"/>
    <w:multiLevelType w:val="hybridMultilevel"/>
    <w:tmpl w:val="C2106050"/>
    <w:lvl w:ilvl="0" w:tplc="45705BE4">
      <w:start w:val="1"/>
      <w:numFmt w:val="decimal"/>
      <w:lvlText w:val="%1."/>
      <w:lvlJc w:val="left"/>
      <w:pPr>
        <w:ind w:left="141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0D5E0D25"/>
    <w:multiLevelType w:val="hybridMultilevel"/>
    <w:tmpl w:val="F6104638"/>
    <w:lvl w:ilvl="0" w:tplc="5F140492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  <w:lvl w:ilvl="1" w:tplc="A4F4BE6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CE8A20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A0822C78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5900A9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807A271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DF65C1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ED42BE2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ED4C10F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3">
    <w:nsid w:val="0FB7061F"/>
    <w:multiLevelType w:val="hybridMultilevel"/>
    <w:tmpl w:val="1910D55C"/>
    <w:lvl w:ilvl="0" w:tplc="C97AF53C">
      <w:start w:val="8"/>
      <w:numFmt w:val="decimal"/>
      <w:lvlText w:val="%1."/>
      <w:legacy w:legacy="1" w:legacySpace="0" w:legacyIndent="548"/>
      <w:lvlJc w:val="left"/>
      <w:rPr>
        <w:rFonts w:ascii="Sylfaen" w:hAnsi="Sylfaen" w:cs="Times New Roman" w:hint="default"/>
      </w:rPr>
    </w:lvl>
    <w:lvl w:ilvl="1" w:tplc="B3F8C39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4EB61FE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4D88B28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DBE8E49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1D2E2F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3D02FF4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BE6CEAC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7C0FD1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4">
    <w:nsid w:val="18745C4C"/>
    <w:multiLevelType w:val="hybridMultilevel"/>
    <w:tmpl w:val="3144756C"/>
    <w:lvl w:ilvl="0" w:tplc="21A05EAA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  <w:lvl w:ilvl="1" w:tplc="FFD6501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CDEF6E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7B8E8C9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E9EB6F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56B869B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BA499B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403455F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11846E7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5">
    <w:nsid w:val="1DDF3416"/>
    <w:multiLevelType w:val="hybridMultilevel"/>
    <w:tmpl w:val="E2380DF0"/>
    <w:lvl w:ilvl="0" w:tplc="182EE3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6F8D09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E6E8EC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FD479A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FA6119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DC0959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CBEC1A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346E19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A1872D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E030A63"/>
    <w:multiLevelType w:val="hybridMultilevel"/>
    <w:tmpl w:val="75DAA740"/>
    <w:lvl w:ilvl="0" w:tplc="DD6C012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9556A41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19077C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434D36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8E4A2B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CE8026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8303A9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5A4A8D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18429D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E5F5C8D"/>
    <w:multiLevelType w:val="hybridMultilevel"/>
    <w:tmpl w:val="B104729E"/>
    <w:lvl w:ilvl="0" w:tplc="8418EE90">
      <w:start w:val="6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C68C7EAC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D224250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0F2CFC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E3EEE20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30EF30C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A6D602C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171A9F6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F5287F6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8">
    <w:nsid w:val="1F025950"/>
    <w:multiLevelType w:val="hybridMultilevel"/>
    <w:tmpl w:val="10BEA3E4"/>
    <w:lvl w:ilvl="0" w:tplc="D4903534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7016812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EB6CA4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5328B6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0869ED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75A1C3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0F0682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D20207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20AA37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49B7CF0"/>
    <w:multiLevelType w:val="hybridMultilevel"/>
    <w:tmpl w:val="A7F04BE4"/>
    <w:lvl w:ilvl="0" w:tplc="CBD432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A4EC6DB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9FC961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322124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8FA31A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29A260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5C2618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1F87D7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22437E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52F3291"/>
    <w:multiLevelType w:val="hybridMultilevel"/>
    <w:tmpl w:val="61EC3314"/>
    <w:lvl w:ilvl="0" w:tplc="E9142478">
      <w:start w:val="4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6830911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873EFCF4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BEC6496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C3C72D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9508D0E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98C026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72682D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8ECE0B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1">
    <w:nsid w:val="25CA7301"/>
    <w:multiLevelType w:val="hybridMultilevel"/>
    <w:tmpl w:val="807C8664"/>
    <w:lvl w:ilvl="0" w:tplc="48681E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284C432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636EBC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BF87CE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214D00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C1C733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E18A35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164843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328501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BE36711"/>
    <w:multiLevelType w:val="hybridMultilevel"/>
    <w:tmpl w:val="AC12CE7A"/>
    <w:lvl w:ilvl="0" w:tplc="AEE2C856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</w:rPr>
    </w:lvl>
    <w:lvl w:ilvl="1" w:tplc="45BA3ED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370703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844A979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66A9EC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F58A63A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49602B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43E17F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89E40D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3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A92459"/>
    <w:multiLevelType w:val="hybridMultilevel"/>
    <w:tmpl w:val="6AF001DE"/>
    <w:lvl w:ilvl="0" w:tplc="07EA0C54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</w:rPr>
    </w:lvl>
    <w:lvl w:ilvl="1" w:tplc="356E3FF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30A6E13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DCCE78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A4ABA6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6C2CCF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C36EECB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E68011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7541AD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5">
    <w:nsid w:val="4177460B"/>
    <w:multiLevelType w:val="hybridMultilevel"/>
    <w:tmpl w:val="A6C2DCCA"/>
    <w:lvl w:ilvl="0" w:tplc="B81A5F48">
      <w:start w:val="4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C7D4AD4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47A2E5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1D30197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7A463CE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30ACC24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721C13C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786F9E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4A4230C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6">
    <w:nsid w:val="43654D5D"/>
    <w:multiLevelType w:val="hybridMultilevel"/>
    <w:tmpl w:val="3BF0D696"/>
    <w:lvl w:ilvl="0" w:tplc="C640391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9BC7F6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FB80A6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9CE76E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1FEC55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94CE94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57A87C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5809E7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342DCB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45823C2"/>
    <w:multiLevelType w:val="hybridMultilevel"/>
    <w:tmpl w:val="FFCE0FCC"/>
    <w:lvl w:ilvl="0" w:tplc="4D541E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6981AE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5DAEB7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70A46E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64ECD8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49CB32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0245EF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CCC063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D5625A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57E3A4F"/>
    <w:multiLevelType w:val="hybridMultilevel"/>
    <w:tmpl w:val="4650F7AE"/>
    <w:lvl w:ilvl="0" w:tplc="540A6B6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518C36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872156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20C7C0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E60B7A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6A6836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7122C8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BDC418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C9E1E8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55934315"/>
    <w:multiLevelType w:val="hybridMultilevel"/>
    <w:tmpl w:val="A064A576"/>
    <w:lvl w:ilvl="0" w:tplc="42E24A62">
      <w:start w:val="6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2A288E1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9526372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6B261DB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D8AFB1E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292A9E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EFC60B0A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D7D6B68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552AFFA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1">
    <w:nsid w:val="59F01EE4"/>
    <w:multiLevelType w:val="hybridMultilevel"/>
    <w:tmpl w:val="740AFDE4"/>
    <w:lvl w:ilvl="0" w:tplc="9C1EC926">
      <w:start w:val="8"/>
      <w:numFmt w:val="decimal"/>
      <w:lvlText w:val="%1."/>
      <w:legacy w:legacy="1" w:legacySpace="0" w:legacyIndent="548"/>
      <w:lvlJc w:val="left"/>
      <w:rPr>
        <w:rFonts w:ascii="Sylfaen" w:hAnsi="Sylfaen" w:cs="Times New Roman" w:hint="default"/>
      </w:rPr>
    </w:lvl>
    <w:lvl w:ilvl="1" w:tplc="33DAA39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71F2CD1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C8EC786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E30F3F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DC16C80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EEEA64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D08225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8812A36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2">
    <w:nsid w:val="5FD1143A"/>
    <w:multiLevelType w:val="hybridMultilevel"/>
    <w:tmpl w:val="C43251A0"/>
    <w:lvl w:ilvl="0" w:tplc="97C0114A">
      <w:start w:val="1"/>
      <w:numFmt w:val="decimal"/>
      <w:lvlText w:val="%1."/>
      <w:lvlJc w:val="left"/>
      <w:pPr>
        <w:ind w:left="2400" w:hanging="9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23">
    <w:nsid w:val="63642F3B"/>
    <w:multiLevelType w:val="hybridMultilevel"/>
    <w:tmpl w:val="66322726"/>
    <w:lvl w:ilvl="0" w:tplc="314C7BEE">
      <w:start w:val="1"/>
      <w:numFmt w:val="bullet"/>
      <w:lvlText w:val="–"/>
      <w:lvlJc w:val="left"/>
      <w:pPr>
        <w:ind w:left="1418" w:hanging="360"/>
      </w:pPr>
      <w:rPr>
        <w:rFonts w:ascii="Arial" w:eastAsia="Times New Roman" w:hAnsi="Arial"/>
      </w:rPr>
    </w:lvl>
    <w:lvl w:ilvl="1" w:tplc="F08007F8">
      <w:start w:val="1"/>
      <w:numFmt w:val="bullet"/>
      <w:lvlText w:val="o"/>
      <w:lvlJc w:val="left"/>
      <w:pPr>
        <w:ind w:left="2138" w:hanging="360"/>
      </w:pPr>
      <w:rPr>
        <w:rFonts w:ascii="Courier New" w:eastAsia="Times New Roman" w:hAnsi="Courier New"/>
      </w:rPr>
    </w:lvl>
    <w:lvl w:ilvl="2" w:tplc="2DC2EBDA">
      <w:start w:val="1"/>
      <w:numFmt w:val="bullet"/>
      <w:lvlText w:val="§"/>
      <w:lvlJc w:val="left"/>
      <w:pPr>
        <w:ind w:left="2858" w:hanging="360"/>
      </w:pPr>
      <w:rPr>
        <w:rFonts w:ascii="Wingdings" w:eastAsia="Times New Roman" w:hAnsi="Wingdings"/>
      </w:rPr>
    </w:lvl>
    <w:lvl w:ilvl="3" w:tplc="8A16F3E8">
      <w:start w:val="1"/>
      <w:numFmt w:val="bullet"/>
      <w:lvlText w:val="·"/>
      <w:lvlJc w:val="left"/>
      <w:pPr>
        <w:ind w:left="3578" w:hanging="360"/>
      </w:pPr>
      <w:rPr>
        <w:rFonts w:ascii="Symbol" w:eastAsia="Times New Roman" w:hAnsi="Symbol"/>
      </w:rPr>
    </w:lvl>
    <w:lvl w:ilvl="4" w:tplc="91501D46">
      <w:start w:val="1"/>
      <w:numFmt w:val="bullet"/>
      <w:lvlText w:val="o"/>
      <w:lvlJc w:val="left"/>
      <w:pPr>
        <w:ind w:left="4298" w:hanging="360"/>
      </w:pPr>
      <w:rPr>
        <w:rFonts w:ascii="Courier New" w:eastAsia="Times New Roman" w:hAnsi="Courier New"/>
      </w:rPr>
    </w:lvl>
    <w:lvl w:ilvl="5" w:tplc="85CC5128">
      <w:start w:val="1"/>
      <w:numFmt w:val="bullet"/>
      <w:lvlText w:val="§"/>
      <w:lvlJc w:val="left"/>
      <w:pPr>
        <w:ind w:left="5018" w:hanging="360"/>
      </w:pPr>
      <w:rPr>
        <w:rFonts w:ascii="Wingdings" w:eastAsia="Times New Roman" w:hAnsi="Wingdings"/>
      </w:rPr>
    </w:lvl>
    <w:lvl w:ilvl="6" w:tplc="F5A66D5A">
      <w:start w:val="1"/>
      <w:numFmt w:val="bullet"/>
      <w:lvlText w:val="·"/>
      <w:lvlJc w:val="left"/>
      <w:pPr>
        <w:ind w:left="5738" w:hanging="360"/>
      </w:pPr>
      <w:rPr>
        <w:rFonts w:ascii="Symbol" w:eastAsia="Times New Roman" w:hAnsi="Symbol"/>
      </w:rPr>
    </w:lvl>
    <w:lvl w:ilvl="7" w:tplc="A7EA3494">
      <w:start w:val="1"/>
      <w:numFmt w:val="bullet"/>
      <w:lvlText w:val="o"/>
      <w:lvlJc w:val="left"/>
      <w:pPr>
        <w:ind w:left="6458" w:hanging="360"/>
      </w:pPr>
      <w:rPr>
        <w:rFonts w:ascii="Courier New" w:eastAsia="Times New Roman" w:hAnsi="Courier New"/>
      </w:rPr>
    </w:lvl>
    <w:lvl w:ilvl="8" w:tplc="6712B4E4">
      <w:start w:val="1"/>
      <w:numFmt w:val="bullet"/>
      <w:lvlText w:val="§"/>
      <w:lvlJc w:val="left"/>
      <w:pPr>
        <w:ind w:left="7178" w:hanging="360"/>
      </w:pPr>
      <w:rPr>
        <w:rFonts w:ascii="Wingdings" w:eastAsia="Times New Roman" w:hAnsi="Wingdings"/>
      </w:rPr>
    </w:lvl>
  </w:abstractNum>
  <w:abstractNum w:abstractNumId="24">
    <w:nsid w:val="6CD1564E"/>
    <w:multiLevelType w:val="hybridMultilevel"/>
    <w:tmpl w:val="F8F69CF4"/>
    <w:lvl w:ilvl="0" w:tplc="802472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6">
    <w:abstractNumId w:val="24"/>
  </w:num>
  <w:num w:numId="7">
    <w:abstractNumId w:val="12"/>
  </w:num>
  <w:num w:numId="8">
    <w:abstractNumId w:val="15"/>
  </w:num>
  <w:num w:numId="9">
    <w:abstractNumId w:val="20"/>
  </w:num>
  <w:num w:numId="10">
    <w:abstractNumId w:val="21"/>
  </w:num>
  <w:num w:numId="11">
    <w:abstractNumId w:val="8"/>
  </w:num>
  <w:num w:numId="12">
    <w:abstractNumId w:val="4"/>
  </w:num>
  <w:num w:numId="13">
    <w:abstractNumId w:val="17"/>
  </w:num>
  <w:num w:numId="14">
    <w:abstractNumId w:val="9"/>
  </w:num>
  <w:num w:numId="15">
    <w:abstractNumId w:val="5"/>
  </w:num>
  <w:num w:numId="16">
    <w:abstractNumId w:val="14"/>
  </w:num>
  <w:num w:numId="17">
    <w:abstractNumId w:val="10"/>
  </w:num>
  <w:num w:numId="18">
    <w:abstractNumId w:val="7"/>
  </w:num>
  <w:num w:numId="19">
    <w:abstractNumId w:val="3"/>
  </w:num>
  <w:num w:numId="20">
    <w:abstractNumId w:val="6"/>
  </w:num>
  <w:num w:numId="21">
    <w:abstractNumId w:val="2"/>
  </w:num>
  <w:num w:numId="22">
    <w:abstractNumId w:val="16"/>
  </w:num>
  <w:num w:numId="23">
    <w:abstractNumId w:val="18"/>
  </w:num>
  <w:num w:numId="24">
    <w:abstractNumId w:val="11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3D1"/>
    <w:rsid w:val="00054A27"/>
    <w:rsid w:val="000673C2"/>
    <w:rsid w:val="000C463E"/>
    <w:rsid w:val="000E5FCD"/>
    <w:rsid w:val="001011C3"/>
    <w:rsid w:val="00186373"/>
    <w:rsid w:val="001A2030"/>
    <w:rsid w:val="00210BF8"/>
    <w:rsid w:val="002540D1"/>
    <w:rsid w:val="002C21B8"/>
    <w:rsid w:val="002F6911"/>
    <w:rsid w:val="00322AE4"/>
    <w:rsid w:val="00367916"/>
    <w:rsid w:val="00376892"/>
    <w:rsid w:val="003831A3"/>
    <w:rsid w:val="003B2EF5"/>
    <w:rsid w:val="003D1312"/>
    <w:rsid w:val="003F6883"/>
    <w:rsid w:val="00447BFF"/>
    <w:rsid w:val="004A18DB"/>
    <w:rsid w:val="004A5A46"/>
    <w:rsid w:val="00516CF5"/>
    <w:rsid w:val="006230DE"/>
    <w:rsid w:val="00624570"/>
    <w:rsid w:val="00640D73"/>
    <w:rsid w:val="006B53D1"/>
    <w:rsid w:val="006F0DC4"/>
    <w:rsid w:val="00730021"/>
    <w:rsid w:val="00795B67"/>
    <w:rsid w:val="007A7C6A"/>
    <w:rsid w:val="0083172F"/>
    <w:rsid w:val="00842979"/>
    <w:rsid w:val="00871DD7"/>
    <w:rsid w:val="008C02AA"/>
    <w:rsid w:val="008D7679"/>
    <w:rsid w:val="008F3948"/>
    <w:rsid w:val="00932A1C"/>
    <w:rsid w:val="009639D2"/>
    <w:rsid w:val="00976057"/>
    <w:rsid w:val="009B22BB"/>
    <w:rsid w:val="009D43F1"/>
    <w:rsid w:val="009E6393"/>
    <w:rsid w:val="00A149D1"/>
    <w:rsid w:val="00A32A8D"/>
    <w:rsid w:val="00A446E1"/>
    <w:rsid w:val="00B839BC"/>
    <w:rsid w:val="00BD589A"/>
    <w:rsid w:val="00BF6548"/>
    <w:rsid w:val="00C0477D"/>
    <w:rsid w:val="00C46899"/>
    <w:rsid w:val="00C744E0"/>
    <w:rsid w:val="00C853DD"/>
    <w:rsid w:val="00CD6B00"/>
    <w:rsid w:val="00D156CA"/>
    <w:rsid w:val="00D33819"/>
    <w:rsid w:val="00D51C77"/>
    <w:rsid w:val="00D646A6"/>
    <w:rsid w:val="00D70171"/>
    <w:rsid w:val="00D72A4D"/>
    <w:rsid w:val="00D83524"/>
    <w:rsid w:val="00E054AD"/>
    <w:rsid w:val="00E210C8"/>
    <w:rsid w:val="00E30254"/>
    <w:rsid w:val="00E34B56"/>
    <w:rsid w:val="00E53C13"/>
    <w:rsid w:val="00E77BBF"/>
    <w:rsid w:val="00F055F9"/>
    <w:rsid w:val="00F153F8"/>
    <w:rsid w:val="00F24BAB"/>
    <w:rsid w:val="00F31D16"/>
    <w:rsid w:val="00FA76DA"/>
    <w:rsid w:val="00FD0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53F8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153F8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153F8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F153F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F153F8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F153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153F8"/>
    <w:pPr>
      <w:keepNext/>
      <w:keepLines/>
      <w:widowControl w:val="0"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153F8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153F8"/>
    <w:pPr>
      <w:keepNext/>
      <w:keepLines/>
      <w:widowControl w:val="0"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49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149D1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E34B56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8317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172F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835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3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35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3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35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35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locked/>
    <w:rsid w:val="00624570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24570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153F8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53F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53F8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53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53F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153F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153F8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153F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153F8"/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Standard">
    <w:name w:val="Standard"/>
    <w:rsid w:val="00F153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F153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153F8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F153F8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F153F8"/>
  </w:style>
  <w:style w:type="paragraph" w:styleId="ad">
    <w:name w:val="Normal (Web)"/>
    <w:basedOn w:val="a"/>
    <w:uiPriority w:val="99"/>
    <w:unhideWhenUsed/>
    <w:rsid w:val="00F153F8"/>
    <w:pPr>
      <w:spacing w:before="100" w:beforeAutospacing="1" w:after="119"/>
    </w:pPr>
  </w:style>
  <w:style w:type="paragraph" w:customStyle="1" w:styleId="sdfootnote1">
    <w:name w:val="sdfootnote1"/>
    <w:basedOn w:val="a"/>
    <w:rsid w:val="00F153F8"/>
    <w:pPr>
      <w:spacing w:before="100" w:beforeAutospacing="1"/>
      <w:ind w:left="340" w:hanging="340"/>
    </w:pPr>
    <w:rPr>
      <w:sz w:val="20"/>
      <w:szCs w:val="20"/>
    </w:rPr>
  </w:style>
  <w:style w:type="paragraph" w:styleId="61">
    <w:name w:val="toc 6"/>
    <w:basedOn w:val="a"/>
    <w:next w:val="a"/>
    <w:link w:val="62"/>
    <w:uiPriority w:val="39"/>
    <w:rsid w:val="00F153F8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2">
    <w:name w:val="Оглавление 6 Знак"/>
    <w:link w:val="61"/>
    <w:uiPriority w:val="39"/>
    <w:locked/>
    <w:rsid w:val="00F153F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e">
    <w:name w:val="Body Text"/>
    <w:basedOn w:val="a"/>
    <w:link w:val="af"/>
    <w:uiPriority w:val="99"/>
    <w:rsid w:val="00F153F8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F153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_"/>
    <w:basedOn w:val="a0"/>
    <w:link w:val="11"/>
    <w:uiPriority w:val="99"/>
    <w:locked/>
    <w:rsid w:val="00F153F8"/>
    <w:rPr>
      <w:rFonts w:cs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f0"/>
    <w:uiPriority w:val="99"/>
    <w:rsid w:val="00F153F8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F153F8"/>
  </w:style>
  <w:style w:type="paragraph" w:styleId="af1">
    <w:name w:val="Title"/>
    <w:basedOn w:val="a"/>
    <w:link w:val="af2"/>
    <w:uiPriority w:val="10"/>
    <w:qFormat/>
    <w:rsid w:val="00F153F8"/>
    <w:pPr>
      <w:jc w:val="center"/>
    </w:pPr>
    <w:rPr>
      <w:b/>
      <w:bCs/>
      <w:sz w:val="32"/>
    </w:rPr>
  </w:style>
  <w:style w:type="character" w:customStyle="1" w:styleId="af2">
    <w:name w:val="Название Знак"/>
    <w:basedOn w:val="a0"/>
    <w:link w:val="af1"/>
    <w:uiPriority w:val="10"/>
    <w:rsid w:val="00F153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153F8"/>
    <w:pPr>
      <w:ind w:firstLine="708"/>
      <w:jc w:val="both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153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F153F8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F153F8"/>
  </w:style>
  <w:style w:type="table" w:customStyle="1" w:styleId="13">
    <w:name w:val="Сетка таблицы1"/>
    <w:basedOn w:val="a1"/>
    <w:next w:val="af5"/>
    <w:uiPriority w:val="59"/>
    <w:rsid w:val="00F15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F153F8"/>
    <w:rPr>
      <w:rFonts w:ascii="Sylfaen" w:hAnsi="Sylfaen"/>
      <w:sz w:val="28"/>
    </w:rPr>
  </w:style>
  <w:style w:type="paragraph" w:styleId="af6">
    <w:name w:val="Subtitle"/>
    <w:basedOn w:val="a"/>
    <w:link w:val="af7"/>
    <w:uiPriority w:val="11"/>
    <w:qFormat/>
    <w:rsid w:val="00F153F8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f7">
    <w:name w:val="Подзаголовок Знак"/>
    <w:basedOn w:val="a0"/>
    <w:link w:val="af6"/>
    <w:uiPriority w:val="11"/>
    <w:rsid w:val="00F153F8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F153F8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F153F8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F153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153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42">
    <w:name w:val="Font Style42"/>
    <w:uiPriority w:val="99"/>
    <w:rsid w:val="00F153F8"/>
    <w:rPr>
      <w:rFonts w:ascii="Times New Roman" w:hAnsi="Times New Roman"/>
      <w:b/>
      <w:sz w:val="26"/>
    </w:rPr>
  </w:style>
  <w:style w:type="character" w:styleId="af8">
    <w:name w:val="page number"/>
    <w:basedOn w:val="a0"/>
    <w:uiPriority w:val="99"/>
    <w:rsid w:val="00F153F8"/>
    <w:rPr>
      <w:rFonts w:cs="Times New Roman"/>
    </w:rPr>
  </w:style>
  <w:style w:type="paragraph" w:customStyle="1" w:styleId="Style3">
    <w:name w:val="Style3"/>
    <w:basedOn w:val="a"/>
    <w:uiPriority w:val="99"/>
    <w:rsid w:val="00F153F8"/>
    <w:pPr>
      <w:widowControl w:val="0"/>
      <w:spacing w:line="322" w:lineRule="exact"/>
      <w:ind w:firstLine="845"/>
    </w:pPr>
    <w:rPr>
      <w:rFonts w:ascii="Sylfaen" w:hAnsi="Sylfaen"/>
    </w:rPr>
  </w:style>
  <w:style w:type="character" w:customStyle="1" w:styleId="Heading1Char">
    <w:name w:val="Heading 1 Char"/>
    <w:uiPriority w:val="9"/>
    <w:rsid w:val="00F153F8"/>
    <w:rPr>
      <w:rFonts w:ascii="Arial" w:hAnsi="Arial"/>
      <w:sz w:val="40"/>
    </w:rPr>
  </w:style>
  <w:style w:type="character" w:customStyle="1" w:styleId="Heading2Char">
    <w:name w:val="Heading 2 Char"/>
    <w:uiPriority w:val="9"/>
    <w:rsid w:val="00F153F8"/>
    <w:rPr>
      <w:rFonts w:ascii="Arial" w:hAnsi="Arial"/>
      <w:sz w:val="34"/>
    </w:rPr>
  </w:style>
  <w:style w:type="character" w:customStyle="1" w:styleId="Heading3Char">
    <w:name w:val="Heading 3 Char"/>
    <w:uiPriority w:val="9"/>
    <w:rsid w:val="00F153F8"/>
    <w:rPr>
      <w:rFonts w:ascii="Arial" w:hAnsi="Arial"/>
      <w:sz w:val="30"/>
    </w:rPr>
  </w:style>
  <w:style w:type="character" w:customStyle="1" w:styleId="Heading4Char">
    <w:name w:val="Heading 4 Char"/>
    <w:uiPriority w:val="9"/>
    <w:rsid w:val="00F153F8"/>
    <w:rPr>
      <w:rFonts w:ascii="Arial" w:hAnsi="Arial"/>
      <w:b/>
      <w:sz w:val="26"/>
    </w:rPr>
  </w:style>
  <w:style w:type="character" w:customStyle="1" w:styleId="Heading5Char">
    <w:name w:val="Heading 5 Char"/>
    <w:uiPriority w:val="9"/>
    <w:rsid w:val="00F153F8"/>
    <w:rPr>
      <w:rFonts w:ascii="Arial" w:hAnsi="Arial"/>
      <w:b/>
      <w:sz w:val="24"/>
    </w:rPr>
  </w:style>
  <w:style w:type="character" w:customStyle="1" w:styleId="Heading6Char">
    <w:name w:val="Heading 6 Char"/>
    <w:uiPriority w:val="9"/>
    <w:rsid w:val="00F153F8"/>
    <w:rPr>
      <w:rFonts w:ascii="Arial" w:hAnsi="Arial"/>
      <w:b/>
      <w:sz w:val="22"/>
    </w:rPr>
  </w:style>
  <w:style w:type="character" w:customStyle="1" w:styleId="Heading7Char">
    <w:name w:val="Heading 7 Char"/>
    <w:uiPriority w:val="9"/>
    <w:rsid w:val="00F153F8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"/>
    <w:rsid w:val="00F153F8"/>
    <w:rPr>
      <w:rFonts w:ascii="Arial" w:hAnsi="Arial"/>
      <w:i/>
      <w:sz w:val="22"/>
    </w:rPr>
  </w:style>
  <w:style w:type="character" w:customStyle="1" w:styleId="Heading9Char">
    <w:name w:val="Heading 9 Char"/>
    <w:uiPriority w:val="9"/>
    <w:rsid w:val="00F153F8"/>
    <w:rPr>
      <w:rFonts w:ascii="Arial" w:hAnsi="Arial"/>
      <w:i/>
      <w:sz w:val="21"/>
    </w:rPr>
  </w:style>
  <w:style w:type="character" w:customStyle="1" w:styleId="TitleChar">
    <w:name w:val="Title Char"/>
    <w:uiPriority w:val="10"/>
    <w:rsid w:val="00F153F8"/>
    <w:rPr>
      <w:sz w:val="48"/>
    </w:rPr>
  </w:style>
  <w:style w:type="character" w:customStyle="1" w:styleId="SubtitleChar">
    <w:name w:val="Subtitle Char"/>
    <w:uiPriority w:val="11"/>
    <w:rsid w:val="00F153F8"/>
    <w:rPr>
      <w:sz w:val="24"/>
    </w:rPr>
  </w:style>
  <w:style w:type="character" w:customStyle="1" w:styleId="QuoteChar">
    <w:name w:val="Quote Char"/>
    <w:uiPriority w:val="29"/>
    <w:rsid w:val="00F153F8"/>
    <w:rPr>
      <w:i/>
    </w:rPr>
  </w:style>
  <w:style w:type="character" w:customStyle="1" w:styleId="IntenseQuoteChar">
    <w:name w:val="Intense Quote Char"/>
    <w:uiPriority w:val="30"/>
    <w:rsid w:val="00F153F8"/>
    <w:rPr>
      <w:i/>
    </w:rPr>
  </w:style>
  <w:style w:type="character" w:customStyle="1" w:styleId="EndnoteTextChar">
    <w:name w:val="Endnote Text Char"/>
    <w:uiPriority w:val="99"/>
    <w:rsid w:val="00F153F8"/>
    <w:rPr>
      <w:sz w:val="20"/>
    </w:rPr>
  </w:style>
  <w:style w:type="paragraph" w:styleId="23">
    <w:name w:val="Quote"/>
    <w:basedOn w:val="a"/>
    <w:next w:val="a"/>
    <w:link w:val="24"/>
    <w:uiPriority w:val="29"/>
    <w:qFormat/>
    <w:rsid w:val="00F153F8"/>
    <w:pPr>
      <w:widowControl w:val="0"/>
      <w:ind w:left="720" w:right="720"/>
    </w:pPr>
    <w:rPr>
      <w:rFonts w:ascii="Sylfaen" w:hAnsi="Sylfaen"/>
      <w:i/>
    </w:rPr>
  </w:style>
  <w:style w:type="character" w:customStyle="1" w:styleId="24">
    <w:name w:val="Цитата 2 Знак"/>
    <w:basedOn w:val="a0"/>
    <w:link w:val="23"/>
    <w:uiPriority w:val="29"/>
    <w:rsid w:val="00F153F8"/>
    <w:rPr>
      <w:rFonts w:ascii="Sylfaen" w:eastAsia="Times New Roman" w:hAnsi="Sylfaen" w:cs="Times New Roman"/>
      <w:i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F153F8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Sylfaen" w:hAnsi="Sylfaen"/>
      <w:i/>
    </w:rPr>
  </w:style>
  <w:style w:type="character" w:customStyle="1" w:styleId="afa">
    <w:name w:val="Выделенная цитата Знак"/>
    <w:basedOn w:val="a0"/>
    <w:link w:val="af9"/>
    <w:uiPriority w:val="30"/>
    <w:rsid w:val="00F153F8"/>
    <w:rPr>
      <w:rFonts w:ascii="Sylfaen" w:eastAsia="Times New Roman" w:hAnsi="Sylfae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153F8"/>
  </w:style>
  <w:style w:type="character" w:customStyle="1" w:styleId="FooterChar">
    <w:name w:val="Footer Char"/>
    <w:uiPriority w:val="99"/>
    <w:rsid w:val="00F153F8"/>
  </w:style>
  <w:style w:type="character" w:customStyle="1" w:styleId="CaptionChar">
    <w:name w:val="Caption Char"/>
    <w:uiPriority w:val="99"/>
    <w:rsid w:val="00F153F8"/>
  </w:style>
  <w:style w:type="character" w:customStyle="1" w:styleId="FootnoteTextChar">
    <w:name w:val="Footnote Text Char"/>
    <w:uiPriority w:val="99"/>
    <w:rsid w:val="00F153F8"/>
    <w:rPr>
      <w:sz w:val="18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F153F8"/>
    <w:rPr>
      <w:rFonts w:ascii="Sylfaen" w:eastAsia="Times New Roman" w:hAnsi="Sylfaen" w:cs="Times New Roman"/>
      <w:sz w:val="20"/>
      <w:szCs w:val="24"/>
      <w:lang w:eastAsia="ru-RU"/>
    </w:rPr>
  </w:style>
  <w:style w:type="paragraph" w:styleId="afc">
    <w:name w:val="endnote text"/>
    <w:basedOn w:val="a"/>
    <w:link w:val="afb"/>
    <w:uiPriority w:val="99"/>
    <w:semiHidden/>
    <w:unhideWhenUsed/>
    <w:rsid w:val="00F153F8"/>
    <w:pPr>
      <w:widowControl w:val="0"/>
    </w:pPr>
    <w:rPr>
      <w:rFonts w:ascii="Sylfaen" w:hAnsi="Sylfaen"/>
      <w:sz w:val="20"/>
    </w:rPr>
  </w:style>
  <w:style w:type="character" w:customStyle="1" w:styleId="15">
    <w:name w:val="Текст концевой сноски Знак1"/>
    <w:basedOn w:val="a0"/>
    <w:uiPriority w:val="99"/>
    <w:semiHidden/>
    <w:rsid w:val="00F153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6">
    <w:name w:val="toc 1"/>
    <w:basedOn w:val="a"/>
    <w:next w:val="a"/>
    <w:uiPriority w:val="39"/>
    <w:unhideWhenUsed/>
    <w:rsid w:val="00F153F8"/>
    <w:pPr>
      <w:widowControl w:val="0"/>
      <w:spacing w:after="57"/>
    </w:pPr>
    <w:rPr>
      <w:rFonts w:ascii="Sylfaen" w:hAnsi="Sylfaen"/>
    </w:rPr>
  </w:style>
  <w:style w:type="paragraph" w:styleId="25">
    <w:name w:val="toc 2"/>
    <w:basedOn w:val="a"/>
    <w:next w:val="a"/>
    <w:uiPriority w:val="39"/>
    <w:unhideWhenUsed/>
    <w:rsid w:val="00F153F8"/>
    <w:pPr>
      <w:widowControl w:val="0"/>
      <w:spacing w:after="57"/>
      <w:ind w:left="283"/>
    </w:pPr>
    <w:rPr>
      <w:rFonts w:ascii="Sylfaen" w:hAnsi="Sylfaen"/>
    </w:rPr>
  </w:style>
  <w:style w:type="paragraph" w:styleId="33">
    <w:name w:val="toc 3"/>
    <w:basedOn w:val="a"/>
    <w:next w:val="a"/>
    <w:uiPriority w:val="39"/>
    <w:unhideWhenUsed/>
    <w:rsid w:val="00F153F8"/>
    <w:pPr>
      <w:widowControl w:val="0"/>
      <w:spacing w:after="57"/>
      <w:ind w:left="567"/>
    </w:pPr>
    <w:rPr>
      <w:rFonts w:ascii="Sylfaen" w:hAnsi="Sylfaen"/>
    </w:rPr>
  </w:style>
  <w:style w:type="paragraph" w:styleId="41">
    <w:name w:val="toc 4"/>
    <w:basedOn w:val="a"/>
    <w:next w:val="a"/>
    <w:uiPriority w:val="39"/>
    <w:unhideWhenUsed/>
    <w:rsid w:val="00F153F8"/>
    <w:pPr>
      <w:widowControl w:val="0"/>
      <w:spacing w:after="57"/>
      <w:ind w:left="850"/>
    </w:pPr>
    <w:rPr>
      <w:rFonts w:ascii="Sylfaen" w:hAnsi="Sylfaen"/>
    </w:rPr>
  </w:style>
  <w:style w:type="paragraph" w:styleId="51">
    <w:name w:val="toc 5"/>
    <w:basedOn w:val="a"/>
    <w:next w:val="a"/>
    <w:uiPriority w:val="39"/>
    <w:unhideWhenUsed/>
    <w:rsid w:val="00F153F8"/>
    <w:pPr>
      <w:widowControl w:val="0"/>
      <w:spacing w:after="57"/>
      <w:ind w:left="1134"/>
    </w:pPr>
    <w:rPr>
      <w:rFonts w:ascii="Sylfaen" w:hAnsi="Sylfaen"/>
    </w:rPr>
  </w:style>
  <w:style w:type="paragraph" w:styleId="71">
    <w:name w:val="toc 7"/>
    <w:basedOn w:val="a"/>
    <w:next w:val="a"/>
    <w:uiPriority w:val="39"/>
    <w:unhideWhenUsed/>
    <w:rsid w:val="00F153F8"/>
    <w:pPr>
      <w:widowControl w:val="0"/>
      <w:spacing w:after="57"/>
      <w:ind w:left="1701"/>
    </w:pPr>
    <w:rPr>
      <w:rFonts w:ascii="Sylfaen" w:hAnsi="Sylfaen"/>
    </w:rPr>
  </w:style>
  <w:style w:type="paragraph" w:styleId="81">
    <w:name w:val="toc 8"/>
    <w:basedOn w:val="a"/>
    <w:next w:val="a"/>
    <w:uiPriority w:val="39"/>
    <w:unhideWhenUsed/>
    <w:rsid w:val="00F153F8"/>
    <w:pPr>
      <w:widowControl w:val="0"/>
      <w:spacing w:after="57"/>
      <w:ind w:left="1984"/>
    </w:pPr>
    <w:rPr>
      <w:rFonts w:ascii="Sylfaen" w:hAnsi="Sylfaen"/>
    </w:rPr>
  </w:style>
  <w:style w:type="paragraph" w:styleId="91">
    <w:name w:val="toc 9"/>
    <w:basedOn w:val="a"/>
    <w:next w:val="a"/>
    <w:uiPriority w:val="39"/>
    <w:unhideWhenUsed/>
    <w:rsid w:val="00F153F8"/>
    <w:pPr>
      <w:widowControl w:val="0"/>
      <w:spacing w:after="57"/>
      <w:ind w:left="2268"/>
    </w:pPr>
    <w:rPr>
      <w:rFonts w:ascii="Sylfaen" w:hAnsi="Sylfaen"/>
    </w:rPr>
  </w:style>
  <w:style w:type="paragraph" w:styleId="afd">
    <w:name w:val="TOC Heading"/>
    <w:basedOn w:val="1"/>
    <w:uiPriority w:val="39"/>
    <w:unhideWhenUsed/>
    <w:rsid w:val="00F153F8"/>
    <w:pPr>
      <w:keepNext w:val="0"/>
      <w:spacing w:after="200" w:line="276" w:lineRule="auto"/>
      <w:jc w:val="left"/>
      <w:outlineLvl w:val="9"/>
    </w:pPr>
    <w:rPr>
      <w:rFonts w:ascii="Calibri" w:hAnsi="Calibri" w:cs="Times New Roman"/>
      <w:b w:val="0"/>
      <w:bCs w:val="0"/>
      <w:sz w:val="22"/>
      <w:szCs w:val="22"/>
      <w:lang w:eastAsia="en-US"/>
    </w:rPr>
  </w:style>
  <w:style w:type="paragraph" w:styleId="afe">
    <w:name w:val="table of figures"/>
    <w:basedOn w:val="a"/>
    <w:next w:val="a"/>
    <w:uiPriority w:val="99"/>
    <w:unhideWhenUsed/>
    <w:rsid w:val="00F153F8"/>
    <w:pPr>
      <w:widowControl w:val="0"/>
    </w:pPr>
    <w:rPr>
      <w:rFonts w:ascii="Sylfaen" w:hAnsi="Sylfaen"/>
    </w:rPr>
  </w:style>
  <w:style w:type="paragraph" w:customStyle="1" w:styleId="Style2">
    <w:name w:val="Style2"/>
    <w:basedOn w:val="a"/>
    <w:uiPriority w:val="99"/>
    <w:rsid w:val="00F153F8"/>
    <w:pPr>
      <w:widowControl w:val="0"/>
      <w:spacing w:line="322" w:lineRule="exact"/>
      <w:jc w:val="center"/>
    </w:pPr>
    <w:rPr>
      <w:rFonts w:ascii="Sylfaen" w:hAnsi="Sylfaen"/>
    </w:rPr>
  </w:style>
  <w:style w:type="paragraph" w:customStyle="1" w:styleId="Style4">
    <w:name w:val="Style4"/>
    <w:basedOn w:val="a"/>
    <w:uiPriority w:val="99"/>
    <w:rsid w:val="00F153F8"/>
    <w:pPr>
      <w:widowControl w:val="0"/>
      <w:spacing w:line="322" w:lineRule="exact"/>
      <w:ind w:firstLine="845"/>
      <w:jc w:val="both"/>
    </w:pPr>
    <w:rPr>
      <w:rFonts w:ascii="Sylfaen" w:hAnsi="Sylfaen"/>
    </w:rPr>
  </w:style>
  <w:style w:type="character" w:customStyle="1" w:styleId="FontStyle12">
    <w:name w:val="Font Style12"/>
    <w:uiPriority w:val="99"/>
    <w:rsid w:val="00F153F8"/>
    <w:rPr>
      <w:rFonts w:ascii="Sylfaen" w:hAnsi="Sylfaen"/>
      <w:b/>
      <w:sz w:val="26"/>
    </w:rPr>
  </w:style>
  <w:style w:type="character" w:customStyle="1" w:styleId="FontStyle13">
    <w:name w:val="Font Style13"/>
    <w:uiPriority w:val="99"/>
    <w:rsid w:val="00F153F8"/>
    <w:rPr>
      <w:rFonts w:ascii="Sylfaen" w:hAnsi="Sylfaen"/>
      <w:b/>
      <w:sz w:val="26"/>
    </w:rPr>
  </w:style>
  <w:style w:type="paragraph" w:customStyle="1" w:styleId="Style7">
    <w:name w:val="Style7"/>
    <w:basedOn w:val="a"/>
    <w:uiPriority w:val="99"/>
    <w:rsid w:val="00F153F8"/>
    <w:pPr>
      <w:widowControl w:val="0"/>
      <w:spacing w:line="317" w:lineRule="exact"/>
      <w:ind w:firstLine="845"/>
    </w:pPr>
    <w:rPr>
      <w:rFonts w:ascii="Sylfaen" w:hAnsi="Sylfaen"/>
    </w:rPr>
  </w:style>
  <w:style w:type="paragraph" w:customStyle="1" w:styleId="Style8">
    <w:name w:val="Style8"/>
    <w:basedOn w:val="a"/>
    <w:uiPriority w:val="99"/>
    <w:rsid w:val="00F153F8"/>
    <w:pPr>
      <w:widowControl w:val="0"/>
      <w:spacing w:line="326" w:lineRule="exact"/>
      <w:ind w:firstLine="965"/>
    </w:pPr>
    <w:rPr>
      <w:rFonts w:ascii="Sylfaen" w:hAnsi="Sylfaen"/>
    </w:rPr>
  </w:style>
  <w:style w:type="character" w:customStyle="1" w:styleId="FontStyle14">
    <w:name w:val="Font Style14"/>
    <w:uiPriority w:val="99"/>
    <w:rsid w:val="00F153F8"/>
    <w:rPr>
      <w:rFonts w:ascii="Sylfaen" w:hAnsi="Sylfaen"/>
      <w:spacing w:val="-10"/>
      <w:sz w:val="28"/>
    </w:rPr>
  </w:style>
  <w:style w:type="paragraph" w:customStyle="1" w:styleId="Style1">
    <w:name w:val="Style1"/>
    <w:basedOn w:val="a"/>
    <w:uiPriority w:val="99"/>
    <w:rsid w:val="00F153F8"/>
    <w:pPr>
      <w:widowControl w:val="0"/>
      <w:spacing w:line="326" w:lineRule="exact"/>
      <w:ind w:firstLine="326"/>
    </w:pPr>
    <w:rPr>
      <w:rFonts w:ascii="Sylfaen" w:hAnsi="Sylfaen"/>
    </w:rPr>
  </w:style>
  <w:style w:type="paragraph" w:customStyle="1" w:styleId="Style5">
    <w:name w:val="Style5"/>
    <w:basedOn w:val="a"/>
    <w:uiPriority w:val="99"/>
    <w:rsid w:val="00F153F8"/>
    <w:pPr>
      <w:widowControl w:val="0"/>
      <w:spacing w:line="326" w:lineRule="exact"/>
      <w:ind w:firstLine="552"/>
    </w:pPr>
    <w:rPr>
      <w:rFonts w:ascii="Sylfaen" w:hAnsi="Sylfaen"/>
    </w:rPr>
  </w:style>
  <w:style w:type="paragraph" w:customStyle="1" w:styleId="unformattext">
    <w:name w:val="unformattext"/>
    <w:basedOn w:val="a"/>
    <w:rsid w:val="00F153F8"/>
    <w:pPr>
      <w:spacing w:before="100" w:beforeAutospacing="1" w:after="100" w:afterAutospacing="1"/>
    </w:pPr>
  </w:style>
  <w:style w:type="paragraph" w:customStyle="1" w:styleId="aff">
    <w:name w:val="Абзац_письма"/>
    <w:basedOn w:val="a"/>
    <w:rsid w:val="00F153F8"/>
    <w:pPr>
      <w:widowControl w:val="0"/>
      <w:spacing w:line="360" w:lineRule="auto"/>
      <w:ind w:firstLine="709"/>
      <w:jc w:val="both"/>
    </w:pPr>
    <w:rPr>
      <w:sz w:val="26"/>
      <w:szCs w:val="20"/>
    </w:rPr>
  </w:style>
  <w:style w:type="paragraph" w:customStyle="1" w:styleId="ConsPlusTitlePage">
    <w:name w:val="ConsPlusTitlePage"/>
    <w:rsid w:val="00F153F8"/>
    <w:pPr>
      <w:widowControl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DocList">
    <w:name w:val="ConsPlusDocList"/>
    <w:rsid w:val="00F153F8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JurTerm">
    <w:name w:val="ConsPlusJurTerm"/>
    <w:rsid w:val="00F153F8"/>
    <w:pPr>
      <w:widowControl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F153F8"/>
    <w:pPr>
      <w:widowControl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f0">
    <w:name w:val="footnote text"/>
    <w:basedOn w:val="a"/>
    <w:link w:val="aff1"/>
    <w:uiPriority w:val="99"/>
    <w:semiHidden/>
    <w:unhideWhenUsed/>
    <w:rsid w:val="00F153F8"/>
    <w:rPr>
      <w:rFonts w:ascii="Calibri" w:hAnsi="Calibr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F153F8"/>
    <w:rPr>
      <w:rFonts w:ascii="Calibri" w:eastAsia="Times New Roman" w:hAnsi="Calibri" w:cs="Times New Roman"/>
      <w:sz w:val="20"/>
      <w:szCs w:val="20"/>
    </w:rPr>
  </w:style>
  <w:style w:type="character" w:styleId="aff2">
    <w:name w:val="footnote reference"/>
    <w:basedOn w:val="a0"/>
    <w:uiPriority w:val="99"/>
    <w:unhideWhenUsed/>
    <w:rsid w:val="00F153F8"/>
    <w:rPr>
      <w:rFonts w:cs="Times New Roman"/>
      <w:vertAlign w:val="superscript"/>
    </w:rPr>
  </w:style>
  <w:style w:type="table" w:styleId="af5">
    <w:name w:val="Table Grid"/>
    <w:basedOn w:val="a1"/>
    <w:uiPriority w:val="59"/>
    <w:rsid w:val="00F15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5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caption"/>
    <w:basedOn w:val="a"/>
    <w:next w:val="a"/>
    <w:uiPriority w:val="35"/>
    <w:semiHidden/>
    <w:unhideWhenUsed/>
    <w:qFormat/>
    <w:rsid w:val="00F153F8"/>
    <w:pPr>
      <w:widowControl w:val="0"/>
      <w:spacing w:line="276" w:lineRule="auto"/>
    </w:pPr>
    <w:rPr>
      <w:rFonts w:ascii="Sylfaen" w:hAnsi="Sylfaen" w:cs="Calibri"/>
      <w:b/>
      <w:bCs/>
      <w:color w:val="4F81BD"/>
      <w:sz w:val="18"/>
      <w:szCs w:val="18"/>
    </w:rPr>
  </w:style>
  <w:style w:type="table" w:customStyle="1" w:styleId="TableGridLight">
    <w:name w:val="Table Grid Light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shd w:val="clear" w:color="FFFFFF" w:fill="F2F2F2"/>
      </w:tcPr>
    </w:tblStylePr>
    <w:tblStylePr w:type="band1Horz">
      <w:rPr>
        <w:rFonts w:cs="Calibri"/>
      </w:rPr>
      <w:tblPr/>
      <w:tcPr>
        <w:shd w:val="clear" w:color="FFFFFF" w:fill="F2F2F2"/>
      </w:tcPr>
    </w:tblStylePr>
  </w:style>
  <w:style w:type="table" w:customStyle="1" w:styleId="210">
    <w:name w:val="Таблица простая 21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Calibri"/>
        <w:b/>
        <w:caps/>
        <w:color w:val="404040"/>
      </w:rPr>
    </w:tblStylePr>
    <w:tblStylePr w:type="firstCol">
      <w:rPr>
        <w:rFonts w:cs="Calibri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Calibri"/>
        <w:b/>
        <w:caps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410">
    <w:name w:val="Таблица простая 4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510">
    <w:name w:val="Таблица простая 5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-11">
    <w:name w:val="Таблица-сетка 1 светл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31">
    <w:name w:val="Таблица-сетка 3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41">
    <w:name w:val="Таблица-сетка 41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51">
    <w:name w:val="Таблица-сетка 5 темн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band1Vert">
      <w:rPr>
        <w:rFonts w:cs="Calibri"/>
      </w:rPr>
      <w:tblPr/>
      <w:tcPr>
        <w:shd w:val="clear" w:color="FFFFFF" w:fill="8A8A8A"/>
      </w:tcPr>
    </w:tblStylePr>
    <w:tblStylePr w:type="band1Horz">
      <w:rPr>
        <w:rFonts w:cs="Calibri"/>
      </w:rPr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band1Vert">
      <w:rPr>
        <w:rFonts w:cs="Calibri"/>
      </w:rPr>
      <w:tblPr/>
      <w:tcPr>
        <w:shd w:val="clear" w:color="FFFFFF" w:fill="AEC4E0"/>
      </w:tcPr>
    </w:tblStylePr>
    <w:tblStylePr w:type="band1Horz">
      <w:rPr>
        <w:rFonts w:cs="Calibri"/>
      </w:rPr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band1Vert">
      <w:rPr>
        <w:rFonts w:cs="Calibri"/>
      </w:rPr>
      <w:tblPr/>
      <w:tcPr>
        <w:shd w:val="clear" w:color="FFFFFF" w:fill="E2AEAD"/>
      </w:tcPr>
    </w:tblStylePr>
    <w:tblStylePr w:type="band1Horz">
      <w:rPr>
        <w:rFonts w:cs="Calibri"/>
      </w:rPr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band1Vert">
      <w:rPr>
        <w:rFonts w:cs="Calibri"/>
      </w:rPr>
      <w:tblPr/>
      <w:tcPr>
        <w:shd w:val="clear" w:color="FFFFFF" w:fill="D0DFB2"/>
      </w:tcPr>
    </w:tblStylePr>
    <w:tblStylePr w:type="band1Horz">
      <w:rPr>
        <w:rFonts w:cs="Calibri"/>
      </w:rPr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band1Vert">
      <w:rPr>
        <w:rFonts w:cs="Calibri"/>
      </w:rPr>
      <w:tblPr/>
      <w:tcPr>
        <w:shd w:val="clear" w:color="FFFFFF" w:fill="C4B7D4"/>
      </w:tcPr>
    </w:tblStylePr>
    <w:tblStylePr w:type="band1Horz">
      <w:rPr>
        <w:rFonts w:cs="Calibri"/>
      </w:rPr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band1Vert">
      <w:rPr>
        <w:rFonts w:cs="Calibri"/>
      </w:rPr>
      <w:tblPr/>
      <w:tcPr>
        <w:shd w:val="clear" w:color="FFFFFF" w:fill="ACD8E4"/>
      </w:tcPr>
    </w:tblStylePr>
    <w:tblStylePr w:type="band1Horz">
      <w:rPr>
        <w:rFonts w:cs="Calibri"/>
      </w:rPr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band1Vert">
      <w:rPr>
        <w:rFonts w:cs="Calibri"/>
      </w:rPr>
      <w:tblPr/>
      <w:tcPr>
        <w:shd w:val="clear" w:color="FFFFFF" w:fill="FBCEAA"/>
      </w:tcPr>
    </w:tblStylePr>
    <w:tblStylePr w:type="band1Horz">
      <w:rPr>
        <w:rFonts w:cs="Calibri"/>
      </w:rPr>
      <w:tblPr/>
      <w:tcPr>
        <w:shd w:val="clear" w:color="FFFFFF" w:fill="FBCEAA"/>
      </w:tcPr>
    </w:tblStylePr>
  </w:style>
  <w:style w:type="table" w:customStyle="1" w:styleId="-61">
    <w:name w:val="Таблица-сетка 6 цветн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Calibri"/>
        <w:b/>
        <w:color w:val="7F7F7F"/>
      </w:rPr>
    </w:tblStylePr>
    <w:tblStylePr w:type="firstCol">
      <w:rPr>
        <w:rFonts w:cs="Calibri"/>
        <w:b/>
        <w:color w:val="7F7F7F"/>
      </w:rPr>
    </w:tblStylePr>
    <w:tblStylePr w:type="lastCol">
      <w:rPr>
        <w:rFonts w:cs="Calibri"/>
        <w:b/>
        <w:color w:val="7F7F7F"/>
      </w:rPr>
    </w:tblStylePr>
    <w:tblStylePr w:type="band1Vert">
      <w:rPr>
        <w:rFonts w:cs="Calibri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Calibri"/>
        <w:b/>
        <w:color w:val="A6BFDD"/>
      </w:rPr>
    </w:tblStylePr>
    <w:tblStylePr w:type="firstCol">
      <w:rPr>
        <w:rFonts w:cs="Calibri"/>
        <w:b/>
        <w:color w:val="A6BFDD"/>
      </w:rPr>
    </w:tblStylePr>
    <w:tblStylePr w:type="lastCol">
      <w:rPr>
        <w:rFonts w:cs="Calibri"/>
        <w:b/>
        <w:color w:val="A6BFDD"/>
      </w:rPr>
    </w:tblStylePr>
    <w:tblStylePr w:type="band1Vert">
      <w:rPr>
        <w:rFonts w:cs="Calibri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 w:cs="Calibri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Calibri"/>
        <w:b/>
        <w:color w:val="D99695"/>
      </w:rPr>
    </w:tblStylePr>
    <w:tblStylePr w:type="firstCol">
      <w:rPr>
        <w:rFonts w:cs="Calibri"/>
        <w:b/>
        <w:color w:val="D99695"/>
      </w:rPr>
    </w:tblStylePr>
    <w:tblStylePr w:type="lastCol">
      <w:rPr>
        <w:rFonts w:cs="Calibri"/>
        <w:b/>
        <w:color w:val="D99695"/>
      </w:rPr>
    </w:tblStylePr>
    <w:tblStylePr w:type="band1Vert">
      <w:rPr>
        <w:rFonts w:cs="Calibri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Calibri"/>
        <w:b/>
        <w:color w:val="9ABB59"/>
      </w:rPr>
    </w:tblStylePr>
    <w:tblStylePr w:type="firstCol">
      <w:rPr>
        <w:rFonts w:cs="Calibri"/>
        <w:b/>
        <w:color w:val="9ABB59"/>
      </w:rPr>
    </w:tblStylePr>
    <w:tblStylePr w:type="lastCol">
      <w:rPr>
        <w:rFonts w:cs="Calibri"/>
        <w:b/>
        <w:color w:val="9ABB59"/>
      </w:rPr>
    </w:tblStylePr>
    <w:tblStylePr w:type="band1Vert">
      <w:rPr>
        <w:rFonts w:cs="Calibri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 w:cs="Calibri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Calibri"/>
        <w:b/>
        <w:color w:val="B2A1C6"/>
      </w:rPr>
    </w:tblStylePr>
    <w:tblStylePr w:type="firstCol">
      <w:rPr>
        <w:rFonts w:cs="Calibri"/>
        <w:b/>
        <w:color w:val="B2A1C6"/>
      </w:rPr>
    </w:tblStylePr>
    <w:tblStylePr w:type="lastCol">
      <w:rPr>
        <w:rFonts w:cs="Calibri"/>
        <w:b/>
        <w:color w:val="B2A1C6"/>
      </w:rPr>
    </w:tblStylePr>
    <w:tblStylePr w:type="band1Vert">
      <w:rPr>
        <w:rFonts w:cs="Calibri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Calibri"/>
        <w:b/>
        <w:color w:val="266779"/>
      </w:rPr>
    </w:tblStylePr>
    <w:tblStylePr w:type="firstCol">
      <w:rPr>
        <w:rFonts w:cs="Calibri"/>
        <w:b/>
        <w:color w:val="266779"/>
      </w:rPr>
    </w:tblStylePr>
    <w:tblStylePr w:type="lastCol">
      <w:rPr>
        <w:rFonts w:cs="Calibri"/>
        <w:b/>
        <w:color w:val="266779"/>
      </w:rPr>
    </w:tblStylePr>
    <w:tblStylePr w:type="band1Vert">
      <w:rPr>
        <w:rFonts w:cs="Calibri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Calibri"/>
        <w:b/>
        <w:color w:val="266779"/>
      </w:rPr>
    </w:tblStylePr>
    <w:tblStylePr w:type="firstCol">
      <w:rPr>
        <w:rFonts w:cs="Calibri"/>
        <w:b/>
        <w:color w:val="266779"/>
      </w:rPr>
    </w:tblStylePr>
    <w:tblStylePr w:type="lastCol">
      <w:rPr>
        <w:rFonts w:cs="Calibri"/>
        <w:b/>
        <w:color w:val="266779"/>
      </w:rPr>
    </w:tblStylePr>
    <w:tblStylePr w:type="band1Vert">
      <w:rPr>
        <w:rFonts w:cs="Calibri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 w:cs="Calibri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 w:cs="Calibri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 w:cs="Calibri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cs="Calibri"/>
      </w:rPr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2DFEE"/>
      </w:tcPr>
    </w:tblStylePr>
    <w:tblStylePr w:type="band1Horz">
      <w:rPr>
        <w:rFonts w:cs="Calibri"/>
      </w:rPr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EFD2D2"/>
      </w:tcPr>
    </w:tblStylePr>
    <w:tblStylePr w:type="band1Horz">
      <w:rPr>
        <w:rFonts w:cs="Calibri"/>
      </w:rPr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E5EED5"/>
      </w:tcPr>
    </w:tblStylePr>
    <w:tblStylePr w:type="band1Horz">
      <w:rPr>
        <w:rFonts w:cs="Calibri"/>
      </w:rPr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FD8E7"/>
      </w:tcPr>
    </w:tblStylePr>
    <w:tblStylePr w:type="band1Horz">
      <w:rPr>
        <w:rFonts w:cs="Calibri"/>
      </w:rPr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1EAF0"/>
      </w:tcPr>
    </w:tblStylePr>
    <w:tblStylePr w:type="band1Horz">
      <w:rPr>
        <w:rFonts w:cs="Calibri"/>
      </w:rPr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FDE4D0"/>
      </w:tcPr>
    </w:tblStylePr>
    <w:tblStylePr w:type="band1Horz">
      <w:rPr>
        <w:rFonts w:cs="Calibri"/>
      </w:rPr>
      <w:tblPr/>
      <w:tcPr>
        <w:shd w:val="clear" w:color="FFFFFF" w:fill="FDE4D0"/>
      </w:tcPr>
    </w:tblStylePr>
  </w:style>
  <w:style w:type="table" w:customStyle="1" w:styleId="-210">
    <w:name w:val="Список-таблица 2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310">
    <w:name w:val="Список-таблица 3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510">
    <w:name w:val="Список-таблица 5 темн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-610">
    <w:name w:val="Список-таблица 6 цветн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Calibri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Calibri"/>
        <w:b/>
        <w:color w:val="000000"/>
      </w:rPr>
    </w:tblStylePr>
    <w:tblStylePr w:type="lastCol">
      <w:rPr>
        <w:rFonts w:cs="Calibri"/>
        <w:b/>
        <w:color w:val="000000"/>
      </w:r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 w:cs="Calibri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Calibri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Calibri"/>
        <w:b/>
        <w:color w:val="2A4A71"/>
      </w:rPr>
    </w:tblStylePr>
    <w:tblStylePr w:type="lastCol">
      <w:rPr>
        <w:rFonts w:cs="Calibri"/>
        <w:b/>
        <w:color w:val="2A4A71"/>
      </w:rPr>
    </w:tblStylePr>
    <w:tblStylePr w:type="band1Vert">
      <w:rPr>
        <w:rFonts w:cs="Calibri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 w:cs="Calibri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Calibri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Calibri"/>
        <w:b/>
        <w:color w:val="D99695"/>
      </w:rPr>
    </w:tblStylePr>
    <w:tblStylePr w:type="lastCol">
      <w:rPr>
        <w:rFonts w:cs="Calibri"/>
        <w:b/>
        <w:color w:val="D99695"/>
      </w:rPr>
    </w:tblStylePr>
    <w:tblStylePr w:type="band1Vert">
      <w:rPr>
        <w:rFonts w:cs="Calibri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Calibri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Calibri"/>
        <w:b/>
        <w:color w:val="C3D69B"/>
      </w:rPr>
    </w:tblStylePr>
    <w:tblStylePr w:type="lastCol">
      <w:rPr>
        <w:rFonts w:cs="Calibri"/>
        <w:b/>
        <w:color w:val="C3D69B"/>
      </w:rPr>
    </w:tblStylePr>
    <w:tblStylePr w:type="band1Vert">
      <w:rPr>
        <w:rFonts w:cs="Calibri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 w:cs="Calibri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Calibri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Calibri"/>
        <w:b/>
        <w:color w:val="B2A1C6"/>
      </w:rPr>
    </w:tblStylePr>
    <w:tblStylePr w:type="lastCol">
      <w:rPr>
        <w:rFonts w:cs="Calibri"/>
        <w:b/>
        <w:color w:val="B2A1C6"/>
      </w:rPr>
    </w:tblStylePr>
    <w:tblStylePr w:type="band1Vert">
      <w:rPr>
        <w:rFonts w:cs="Calibri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Calibri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Calibri"/>
        <w:b/>
        <w:color w:val="92CCDC"/>
      </w:rPr>
    </w:tblStylePr>
    <w:tblStylePr w:type="lastCol">
      <w:rPr>
        <w:rFonts w:cs="Calibri"/>
        <w:b/>
        <w:color w:val="92CCDC"/>
      </w:rPr>
    </w:tblStylePr>
    <w:tblStylePr w:type="band1Vert">
      <w:rPr>
        <w:rFonts w:cs="Calibri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 w:cs="Calibri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Calibri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Calibri"/>
        <w:b/>
        <w:color w:val="FAC090"/>
      </w:rPr>
    </w:tblStylePr>
    <w:tblStylePr w:type="lastCol">
      <w:rPr>
        <w:rFonts w:cs="Calibri"/>
        <w:b/>
        <w:color w:val="FAC090"/>
      </w:rPr>
    </w:tblStylePr>
    <w:tblStylePr w:type="band1Vert">
      <w:rPr>
        <w:rFonts w:cs="Calibri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 w:cs="Calibri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 w:cs="Calibri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 w:cs="Calibri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 w:cs="Calibri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 w:cs="Calibri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f4">
    <w:name w:val="endnote reference"/>
    <w:basedOn w:val="a0"/>
    <w:uiPriority w:val="99"/>
    <w:semiHidden/>
    <w:unhideWhenUsed/>
    <w:rsid w:val="00F153F8"/>
    <w:rPr>
      <w:rFonts w:cs="Times New Roman"/>
      <w:vertAlign w:val="superscript"/>
    </w:rPr>
  </w:style>
  <w:style w:type="paragraph" w:styleId="aff5">
    <w:name w:val="annotation text"/>
    <w:basedOn w:val="a"/>
    <w:link w:val="aff6"/>
    <w:uiPriority w:val="99"/>
    <w:semiHidden/>
    <w:unhideWhenUsed/>
    <w:rsid w:val="00F153F8"/>
    <w:pPr>
      <w:widowControl w:val="0"/>
    </w:pPr>
    <w:rPr>
      <w:rFonts w:ascii="Sylfaen" w:hAnsi="Sylfaen" w:cs="Calibri"/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F153F8"/>
    <w:rPr>
      <w:rFonts w:ascii="Sylfaen" w:eastAsia="Times New Roman" w:hAnsi="Sylfaen" w:cs="Calibri"/>
      <w:sz w:val="20"/>
      <w:szCs w:val="20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F153F8"/>
    <w:rPr>
      <w:rFonts w:cs="Times New Roman"/>
      <w:sz w:val="16"/>
    </w:rPr>
  </w:style>
  <w:style w:type="paragraph" w:styleId="aff8">
    <w:name w:val="annotation subject"/>
    <w:basedOn w:val="aff5"/>
    <w:next w:val="aff5"/>
    <w:link w:val="aff9"/>
    <w:uiPriority w:val="99"/>
    <w:semiHidden/>
    <w:unhideWhenUsed/>
    <w:rsid w:val="00F153F8"/>
    <w:rPr>
      <w:b/>
      <w:bCs/>
    </w:rPr>
  </w:style>
  <w:style w:type="character" w:customStyle="1" w:styleId="aff9">
    <w:name w:val="Тема примечания Знак"/>
    <w:basedOn w:val="aff6"/>
    <w:link w:val="aff8"/>
    <w:uiPriority w:val="99"/>
    <w:semiHidden/>
    <w:rsid w:val="00F153F8"/>
    <w:rPr>
      <w:rFonts w:ascii="Sylfaen" w:eastAsia="Times New Roman" w:hAnsi="Sylfaen" w:cs="Calibri"/>
      <w:b/>
      <w:bCs/>
      <w:sz w:val="20"/>
      <w:szCs w:val="20"/>
      <w:lang w:eastAsia="ru-RU"/>
    </w:rPr>
  </w:style>
  <w:style w:type="character" w:styleId="affa">
    <w:name w:val="Placeholder Text"/>
    <w:basedOn w:val="a0"/>
    <w:uiPriority w:val="99"/>
    <w:semiHidden/>
    <w:rsid w:val="00F153F8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53F8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153F8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153F8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F153F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F153F8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F153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153F8"/>
    <w:pPr>
      <w:keepNext/>
      <w:keepLines/>
      <w:widowControl w:val="0"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153F8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153F8"/>
    <w:pPr>
      <w:keepNext/>
      <w:keepLines/>
      <w:widowControl w:val="0"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49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149D1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E34B56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8317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172F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835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3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35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3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35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35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locked/>
    <w:rsid w:val="00624570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24570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153F8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53F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53F8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53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53F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153F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153F8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153F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153F8"/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Standard">
    <w:name w:val="Standard"/>
    <w:rsid w:val="00F153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F153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153F8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F153F8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F153F8"/>
  </w:style>
  <w:style w:type="paragraph" w:styleId="ad">
    <w:name w:val="Normal (Web)"/>
    <w:basedOn w:val="a"/>
    <w:uiPriority w:val="99"/>
    <w:unhideWhenUsed/>
    <w:rsid w:val="00F153F8"/>
    <w:pPr>
      <w:spacing w:before="100" w:beforeAutospacing="1" w:after="119"/>
    </w:pPr>
  </w:style>
  <w:style w:type="paragraph" w:customStyle="1" w:styleId="sdfootnote1">
    <w:name w:val="sdfootnote1"/>
    <w:basedOn w:val="a"/>
    <w:rsid w:val="00F153F8"/>
    <w:pPr>
      <w:spacing w:before="100" w:beforeAutospacing="1"/>
      <w:ind w:left="340" w:hanging="340"/>
    </w:pPr>
    <w:rPr>
      <w:sz w:val="20"/>
      <w:szCs w:val="20"/>
    </w:rPr>
  </w:style>
  <w:style w:type="paragraph" w:styleId="61">
    <w:name w:val="toc 6"/>
    <w:basedOn w:val="a"/>
    <w:next w:val="a"/>
    <w:link w:val="62"/>
    <w:uiPriority w:val="39"/>
    <w:rsid w:val="00F153F8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2">
    <w:name w:val="Оглавление 6 Знак"/>
    <w:link w:val="61"/>
    <w:uiPriority w:val="39"/>
    <w:locked/>
    <w:rsid w:val="00F153F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e">
    <w:name w:val="Body Text"/>
    <w:basedOn w:val="a"/>
    <w:link w:val="af"/>
    <w:uiPriority w:val="99"/>
    <w:rsid w:val="00F153F8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F153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_"/>
    <w:basedOn w:val="a0"/>
    <w:link w:val="11"/>
    <w:uiPriority w:val="99"/>
    <w:locked/>
    <w:rsid w:val="00F153F8"/>
    <w:rPr>
      <w:rFonts w:cs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f0"/>
    <w:uiPriority w:val="99"/>
    <w:rsid w:val="00F153F8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F153F8"/>
  </w:style>
  <w:style w:type="paragraph" w:styleId="af1">
    <w:name w:val="Title"/>
    <w:basedOn w:val="a"/>
    <w:link w:val="af2"/>
    <w:uiPriority w:val="10"/>
    <w:qFormat/>
    <w:rsid w:val="00F153F8"/>
    <w:pPr>
      <w:jc w:val="center"/>
    </w:pPr>
    <w:rPr>
      <w:b/>
      <w:bCs/>
      <w:sz w:val="32"/>
    </w:rPr>
  </w:style>
  <w:style w:type="character" w:customStyle="1" w:styleId="af2">
    <w:name w:val="Название Знак"/>
    <w:basedOn w:val="a0"/>
    <w:link w:val="af1"/>
    <w:uiPriority w:val="10"/>
    <w:rsid w:val="00F153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153F8"/>
    <w:pPr>
      <w:ind w:firstLine="708"/>
      <w:jc w:val="both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153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F153F8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F153F8"/>
  </w:style>
  <w:style w:type="table" w:customStyle="1" w:styleId="13">
    <w:name w:val="Сетка таблицы1"/>
    <w:basedOn w:val="a1"/>
    <w:next w:val="af5"/>
    <w:uiPriority w:val="59"/>
    <w:rsid w:val="00F1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F153F8"/>
    <w:rPr>
      <w:rFonts w:ascii="Sylfaen" w:hAnsi="Sylfaen"/>
      <w:sz w:val="28"/>
    </w:rPr>
  </w:style>
  <w:style w:type="paragraph" w:styleId="af6">
    <w:name w:val="Subtitle"/>
    <w:basedOn w:val="a"/>
    <w:link w:val="af7"/>
    <w:uiPriority w:val="11"/>
    <w:qFormat/>
    <w:rsid w:val="00F153F8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f7">
    <w:name w:val="Подзаголовок Знак"/>
    <w:basedOn w:val="a0"/>
    <w:link w:val="af6"/>
    <w:uiPriority w:val="11"/>
    <w:rsid w:val="00F153F8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F153F8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F153F8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F153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153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42">
    <w:name w:val="Font Style42"/>
    <w:uiPriority w:val="99"/>
    <w:rsid w:val="00F153F8"/>
    <w:rPr>
      <w:rFonts w:ascii="Times New Roman" w:hAnsi="Times New Roman"/>
      <w:b/>
      <w:sz w:val="26"/>
    </w:rPr>
  </w:style>
  <w:style w:type="character" w:styleId="af8">
    <w:name w:val="page number"/>
    <w:basedOn w:val="a0"/>
    <w:uiPriority w:val="99"/>
    <w:rsid w:val="00F153F8"/>
    <w:rPr>
      <w:rFonts w:cs="Times New Roman"/>
    </w:rPr>
  </w:style>
  <w:style w:type="paragraph" w:customStyle="1" w:styleId="Style3">
    <w:name w:val="Style3"/>
    <w:basedOn w:val="a"/>
    <w:uiPriority w:val="99"/>
    <w:rsid w:val="00F153F8"/>
    <w:pPr>
      <w:widowControl w:val="0"/>
      <w:spacing w:line="322" w:lineRule="exact"/>
      <w:ind w:firstLine="845"/>
    </w:pPr>
    <w:rPr>
      <w:rFonts w:ascii="Sylfaen" w:hAnsi="Sylfaen"/>
    </w:rPr>
  </w:style>
  <w:style w:type="character" w:customStyle="1" w:styleId="Heading1Char">
    <w:name w:val="Heading 1 Char"/>
    <w:uiPriority w:val="9"/>
    <w:rsid w:val="00F153F8"/>
    <w:rPr>
      <w:rFonts w:ascii="Arial" w:hAnsi="Arial"/>
      <w:sz w:val="40"/>
    </w:rPr>
  </w:style>
  <w:style w:type="character" w:customStyle="1" w:styleId="Heading2Char">
    <w:name w:val="Heading 2 Char"/>
    <w:uiPriority w:val="9"/>
    <w:rsid w:val="00F153F8"/>
    <w:rPr>
      <w:rFonts w:ascii="Arial" w:hAnsi="Arial"/>
      <w:sz w:val="34"/>
    </w:rPr>
  </w:style>
  <w:style w:type="character" w:customStyle="1" w:styleId="Heading3Char">
    <w:name w:val="Heading 3 Char"/>
    <w:uiPriority w:val="9"/>
    <w:rsid w:val="00F153F8"/>
    <w:rPr>
      <w:rFonts w:ascii="Arial" w:hAnsi="Arial"/>
      <w:sz w:val="30"/>
    </w:rPr>
  </w:style>
  <w:style w:type="character" w:customStyle="1" w:styleId="Heading4Char">
    <w:name w:val="Heading 4 Char"/>
    <w:uiPriority w:val="9"/>
    <w:rsid w:val="00F153F8"/>
    <w:rPr>
      <w:rFonts w:ascii="Arial" w:hAnsi="Arial"/>
      <w:b/>
      <w:sz w:val="26"/>
    </w:rPr>
  </w:style>
  <w:style w:type="character" w:customStyle="1" w:styleId="Heading5Char">
    <w:name w:val="Heading 5 Char"/>
    <w:uiPriority w:val="9"/>
    <w:rsid w:val="00F153F8"/>
    <w:rPr>
      <w:rFonts w:ascii="Arial" w:hAnsi="Arial"/>
      <w:b/>
      <w:sz w:val="24"/>
    </w:rPr>
  </w:style>
  <w:style w:type="character" w:customStyle="1" w:styleId="Heading6Char">
    <w:name w:val="Heading 6 Char"/>
    <w:uiPriority w:val="9"/>
    <w:rsid w:val="00F153F8"/>
    <w:rPr>
      <w:rFonts w:ascii="Arial" w:hAnsi="Arial"/>
      <w:b/>
      <w:sz w:val="22"/>
    </w:rPr>
  </w:style>
  <w:style w:type="character" w:customStyle="1" w:styleId="Heading7Char">
    <w:name w:val="Heading 7 Char"/>
    <w:uiPriority w:val="9"/>
    <w:rsid w:val="00F153F8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"/>
    <w:rsid w:val="00F153F8"/>
    <w:rPr>
      <w:rFonts w:ascii="Arial" w:hAnsi="Arial"/>
      <w:i/>
      <w:sz w:val="22"/>
    </w:rPr>
  </w:style>
  <w:style w:type="character" w:customStyle="1" w:styleId="Heading9Char">
    <w:name w:val="Heading 9 Char"/>
    <w:uiPriority w:val="9"/>
    <w:rsid w:val="00F153F8"/>
    <w:rPr>
      <w:rFonts w:ascii="Arial" w:hAnsi="Arial"/>
      <w:i/>
      <w:sz w:val="21"/>
    </w:rPr>
  </w:style>
  <w:style w:type="character" w:customStyle="1" w:styleId="TitleChar">
    <w:name w:val="Title Char"/>
    <w:uiPriority w:val="10"/>
    <w:rsid w:val="00F153F8"/>
    <w:rPr>
      <w:sz w:val="48"/>
    </w:rPr>
  </w:style>
  <w:style w:type="character" w:customStyle="1" w:styleId="SubtitleChar">
    <w:name w:val="Subtitle Char"/>
    <w:uiPriority w:val="11"/>
    <w:rsid w:val="00F153F8"/>
    <w:rPr>
      <w:sz w:val="24"/>
    </w:rPr>
  </w:style>
  <w:style w:type="character" w:customStyle="1" w:styleId="QuoteChar">
    <w:name w:val="Quote Char"/>
    <w:uiPriority w:val="29"/>
    <w:rsid w:val="00F153F8"/>
    <w:rPr>
      <w:i/>
    </w:rPr>
  </w:style>
  <w:style w:type="character" w:customStyle="1" w:styleId="IntenseQuoteChar">
    <w:name w:val="Intense Quote Char"/>
    <w:uiPriority w:val="30"/>
    <w:rsid w:val="00F153F8"/>
    <w:rPr>
      <w:i/>
    </w:rPr>
  </w:style>
  <w:style w:type="character" w:customStyle="1" w:styleId="EndnoteTextChar">
    <w:name w:val="Endnote Text Char"/>
    <w:uiPriority w:val="99"/>
    <w:rsid w:val="00F153F8"/>
    <w:rPr>
      <w:sz w:val="20"/>
    </w:rPr>
  </w:style>
  <w:style w:type="paragraph" w:styleId="23">
    <w:name w:val="Quote"/>
    <w:basedOn w:val="a"/>
    <w:next w:val="a"/>
    <w:link w:val="24"/>
    <w:uiPriority w:val="29"/>
    <w:qFormat/>
    <w:rsid w:val="00F153F8"/>
    <w:pPr>
      <w:widowControl w:val="0"/>
      <w:ind w:left="720" w:right="720"/>
    </w:pPr>
    <w:rPr>
      <w:rFonts w:ascii="Sylfaen" w:hAnsi="Sylfaen"/>
      <w:i/>
    </w:rPr>
  </w:style>
  <w:style w:type="character" w:customStyle="1" w:styleId="24">
    <w:name w:val="Цитата 2 Знак"/>
    <w:basedOn w:val="a0"/>
    <w:link w:val="23"/>
    <w:uiPriority w:val="29"/>
    <w:rsid w:val="00F153F8"/>
    <w:rPr>
      <w:rFonts w:ascii="Sylfaen" w:eastAsia="Times New Roman" w:hAnsi="Sylfaen" w:cs="Times New Roman"/>
      <w:i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F153F8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Sylfaen" w:hAnsi="Sylfaen"/>
      <w:i/>
    </w:rPr>
  </w:style>
  <w:style w:type="character" w:customStyle="1" w:styleId="afa">
    <w:name w:val="Выделенная цитата Знак"/>
    <w:basedOn w:val="a0"/>
    <w:link w:val="af9"/>
    <w:uiPriority w:val="30"/>
    <w:rsid w:val="00F153F8"/>
    <w:rPr>
      <w:rFonts w:ascii="Sylfaen" w:eastAsia="Times New Roman" w:hAnsi="Sylfae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153F8"/>
  </w:style>
  <w:style w:type="character" w:customStyle="1" w:styleId="FooterChar">
    <w:name w:val="Footer Char"/>
    <w:uiPriority w:val="99"/>
    <w:rsid w:val="00F153F8"/>
  </w:style>
  <w:style w:type="character" w:customStyle="1" w:styleId="CaptionChar">
    <w:name w:val="Caption Char"/>
    <w:uiPriority w:val="99"/>
    <w:rsid w:val="00F153F8"/>
  </w:style>
  <w:style w:type="character" w:customStyle="1" w:styleId="FootnoteTextChar">
    <w:name w:val="Footnote Text Char"/>
    <w:uiPriority w:val="99"/>
    <w:rsid w:val="00F153F8"/>
    <w:rPr>
      <w:sz w:val="18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F153F8"/>
    <w:rPr>
      <w:rFonts w:ascii="Sylfaen" w:eastAsia="Times New Roman" w:hAnsi="Sylfaen" w:cs="Times New Roman"/>
      <w:sz w:val="20"/>
      <w:szCs w:val="24"/>
      <w:lang w:eastAsia="ru-RU"/>
    </w:rPr>
  </w:style>
  <w:style w:type="paragraph" w:styleId="afc">
    <w:name w:val="endnote text"/>
    <w:basedOn w:val="a"/>
    <w:link w:val="afb"/>
    <w:uiPriority w:val="99"/>
    <w:semiHidden/>
    <w:unhideWhenUsed/>
    <w:rsid w:val="00F153F8"/>
    <w:pPr>
      <w:widowControl w:val="0"/>
    </w:pPr>
    <w:rPr>
      <w:rFonts w:ascii="Sylfaen" w:hAnsi="Sylfaen"/>
      <w:sz w:val="20"/>
    </w:rPr>
  </w:style>
  <w:style w:type="character" w:customStyle="1" w:styleId="15">
    <w:name w:val="Текст концевой сноски Знак1"/>
    <w:basedOn w:val="a0"/>
    <w:uiPriority w:val="99"/>
    <w:semiHidden/>
    <w:rsid w:val="00F153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6">
    <w:name w:val="toc 1"/>
    <w:basedOn w:val="a"/>
    <w:next w:val="a"/>
    <w:uiPriority w:val="39"/>
    <w:unhideWhenUsed/>
    <w:rsid w:val="00F153F8"/>
    <w:pPr>
      <w:widowControl w:val="0"/>
      <w:spacing w:after="57"/>
    </w:pPr>
    <w:rPr>
      <w:rFonts w:ascii="Sylfaen" w:hAnsi="Sylfaen"/>
    </w:rPr>
  </w:style>
  <w:style w:type="paragraph" w:styleId="25">
    <w:name w:val="toc 2"/>
    <w:basedOn w:val="a"/>
    <w:next w:val="a"/>
    <w:uiPriority w:val="39"/>
    <w:unhideWhenUsed/>
    <w:rsid w:val="00F153F8"/>
    <w:pPr>
      <w:widowControl w:val="0"/>
      <w:spacing w:after="57"/>
      <w:ind w:left="283"/>
    </w:pPr>
    <w:rPr>
      <w:rFonts w:ascii="Sylfaen" w:hAnsi="Sylfaen"/>
    </w:rPr>
  </w:style>
  <w:style w:type="paragraph" w:styleId="33">
    <w:name w:val="toc 3"/>
    <w:basedOn w:val="a"/>
    <w:next w:val="a"/>
    <w:uiPriority w:val="39"/>
    <w:unhideWhenUsed/>
    <w:rsid w:val="00F153F8"/>
    <w:pPr>
      <w:widowControl w:val="0"/>
      <w:spacing w:after="57"/>
      <w:ind w:left="567"/>
    </w:pPr>
    <w:rPr>
      <w:rFonts w:ascii="Sylfaen" w:hAnsi="Sylfaen"/>
    </w:rPr>
  </w:style>
  <w:style w:type="paragraph" w:styleId="41">
    <w:name w:val="toc 4"/>
    <w:basedOn w:val="a"/>
    <w:next w:val="a"/>
    <w:uiPriority w:val="39"/>
    <w:unhideWhenUsed/>
    <w:rsid w:val="00F153F8"/>
    <w:pPr>
      <w:widowControl w:val="0"/>
      <w:spacing w:after="57"/>
      <w:ind w:left="850"/>
    </w:pPr>
    <w:rPr>
      <w:rFonts w:ascii="Sylfaen" w:hAnsi="Sylfaen"/>
    </w:rPr>
  </w:style>
  <w:style w:type="paragraph" w:styleId="51">
    <w:name w:val="toc 5"/>
    <w:basedOn w:val="a"/>
    <w:next w:val="a"/>
    <w:uiPriority w:val="39"/>
    <w:unhideWhenUsed/>
    <w:rsid w:val="00F153F8"/>
    <w:pPr>
      <w:widowControl w:val="0"/>
      <w:spacing w:after="57"/>
      <w:ind w:left="1134"/>
    </w:pPr>
    <w:rPr>
      <w:rFonts w:ascii="Sylfaen" w:hAnsi="Sylfaen"/>
    </w:rPr>
  </w:style>
  <w:style w:type="paragraph" w:styleId="71">
    <w:name w:val="toc 7"/>
    <w:basedOn w:val="a"/>
    <w:next w:val="a"/>
    <w:uiPriority w:val="39"/>
    <w:unhideWhenUsed/>
    <w:rsid w:val="00F153F8"/>
    <w:pPr>
      <w:widowControl w:val="0"/>
      <w:spacing w:after="57"/>
      <w:ind w:left="1701"/>
    </w:pPr>
    <w:rPr>
      <w:rFonts w:ascii="Sylfaen" w:hAnsi="Sylfaen"/>
    </w:rPr>
  </w:style>
  <w:style w:type="paragraph" w:styleId="81">
    <w:name w:val="toc 8"/>
    <w:basedOn w:val="a"/>
    <w:next w:val="a"/>
    <w:uiPriority w:val="39"/>
    <w:unhideWhenUsed/>
    <w:rsid w:val="00F153F8"/>
    <w:pPr>
      <w:widowControl w:val="0"/>
      <w:spacing w:after="57"/>
      <w:ind w:left="1984"/>
    </w:pPr>
    <w:rPr>
      <w:rFonts w:ascii="Sylfaen" w:hAnsi="Sylfaen"/>
    </w:rPr>
  </w:style>
  <w:style w:type="paragraph" w:styleId="91">
    <w:name w:val="toc 9"/>
    <w:basedOn w:val="a"/>
    <w:next w:val="a"/>
    <w:uiPriority w:val="39"/>
    <w:unhideWhenUsed/>
    <w:rsid w:val="00F153F8"/>
    <w:pPr>
      <w:widowControl w:val="0"/>
      <w:spacing w:after="57"/>
      <w:ind w:left="2268"/>
    </w:pPr>
    <w:rPr>
      <w:rFonts w:ascii="Sylfaen" w:hAnsi="Sylfaen"/>
    </w:rPr>
  </w:style>
  <w:style w:type="paragraph" w:styleId="afd">
    <w:name w:val="TOC Heading"/>
    <w:basedOn w:val="1"/>
    <w:uiPriority w:val="39"/>
    <w:unhideWhenUsed/>
    <w:rsid w:val="00F153F8"/>
    <w:pPr>
      <w:keepNext w:val="0"/>
      <w:spacing w:after="200" w:line="276" w:lineRule="auto"/>
      <w:jc w:val="left"/>
      <w:outlineLvl w:val="9"/>
    </w:pPr>
    <w:rPr>
      <w:rFonts w:ascii="Calibri" w:hAnsi="Calibri" w:cs="Times New Roman"/>
      <w:b w:val="0"/>
      <w:bCs w:val="0"/>
      <w:sz w:val="22"/>
      <w:szCs w:val="22"/>
      <w:lang w:eastAsia="en-US"/>
    </w:rPr>
  </w:style>
  <w:style w:type="paragraph" w:styleId="afe">
    <w:name w:val="table of figures"/>
    <w:basedOn w:val="a"/>
    <w:next w:val="a"/>
    <w:uiPriority w:val="99"/>
    <w:unhideWhenUsed/>
    <w:rsid w:val="00F153F8"/>
    <w:pPr>
      <w:widowControl w:val="0"/>
    </w:pPr>
    <w:rPr>
      <w:rFonts w:ascii="Sylfaen" w:hAnsi="Sylfaen"/>
    </w:rPr>
  </w:style>
  <w:style w:type="paragraph" w:customStyle="1" w:styleId="Style2">
    <w:name w:val="Style2"/>
    <w:basedOn w:val="a"/>
    <w:uiPriority w:val="99"/>
    <w:rsid w:val="00F153F8"/>
    <w:pPr>
      <w:widowControl w:val="0"/>
      <w:spacing w:line="322" w:lineRule="exact"/>
      <w:jc w:val="center"/>
    </w:pPr>
    <w:rPr>
      <w:rFonts w:ascii="Sylfaen" w:hAnsi="Sylfaen"/>
    </w:rPr>
  </w:style>
  <w:style w:type="paragraph" w:customStyle="1" w:styleId="Style4">
    <w:name w:val="Style4"/>
    <w:basedOn w:val="a"/>
    <w:uiPriority w:val="99"/>
    <w:rsid w:val="00F153F8"/>
    <w:pPr>
      <w:widowControl w:val="0"/>
      <w:spacing w:line="322" w:lineRule="exact"/>
      <w:ind w:firstLine="845"/>
      <w:jc w:val="both"/>
    </w:pPr>
    <w:rPr>
      <w:rFonts w:ascii="Sylfaen" w:hAnsi="Sylfaen"/>
    </w:rPr>
  </w:style>
  <w:style w:type="character" w:customStyle="1" w:styleId="FontStyle12">
    <w:name w:val="Font Style12"/>
    <w:uiPriority w:val="99"/>
    <w:rsid w:val="00F153F8"/>
    <w:rPr>
      <w:rFonts w:ascii="Sylfaen" w:hAnsi="Sylfaen"/>
      <w:b/>
      <w:sz w:val="26"/>
    </w:rPr>
  </w:style>
  <w:style w:type="character" w:customStyle="1" w:styleId="FontStyle13">
    <w:name w:val="Font Style13"/>
    <w:uiPriority w:val="99"/>
    <w:rsid w:val="00F153F8"/>
    <w:rPr>
      <w:rFonts w:ascii="Sylfaen" w:hAnsi="Sylfaen"/>
      <w:b/>
      <w:sz w:val="26"/>
    </w:rPr>
  </w:style>
  <w:style w:type="paragraph" w:customStyle="1" w:styleId="Style7">
    <w:name w:val="Style7"/>
    <w:basedOn w:val="a"/>
    <w:uiPriority w:val="99"/>
    <w:rsid w:val="00F153F8"/>
    <w:pPr>
      <w:widowControl w:val="0"/>
      <w:spacing w:line="317" w:lineRule="exact"/>
      <w:ind w:firstLine="845"/>
    </w:pPr>
    <w:rPr>
      <w:rFonts w:ascii="Sylfaen" w:hAnsi="Sylfaen"/>
    </w:rPr>
  </w:style>
  <w:style w:type="paragraph" w:customStyle="1" w:styleId="Style8">
    <w:name w:val="Style8"/>
    <w:basedOn w:val="a"/>
    <w:uiPriority w:val="99"/>
    <w:rsid w:val="00F153F8"/>
    <w:pPr>
      <w:widowControl w:val="0"/>
      <w:spacing w:line="326" w:lineRule="exact"/>
      <w:ind w:firstLine="965"/>
    </w:pPr>
    <w:rPr>
      <w:rFonts w:ascii="Sylfaen" w:hAnsi="Sylfaen"/>
    </w:rPr>
  </w:style>
  <w:style w:type="character" w:customStyle="1" w:styleId="FontStyle14">
    <w:name w:val="Font Style14"/>
    <w:uiPriority w:val="99"/>
    <w:rsid w:val="00F153F8"/>
    <w:rPr>
      <w:rFonts w:ascii="Sylfaen" w:hAnsi="Sylfaen"/>
      <w:spacing w:val="-10"/>
      <w:sz w:val="28"/>
    </w:rPr>
  </w:style>
  <w:style w:type="paragraph" w:customStyle="1" w:styleId="Style1">
    <w:name w:val="Style1"/>
    <w:basedOn w:val="a"/>
    <w:uiPriority w:val="99"/>
    <w:rsid w:val="00F153F8"/>
    <w:pPr>
      <w:widowControl w:val="0"/>
      <w:spacing w:line="326" w:lineRule="exact"/>
      <w:ind w:firstLine="326"/>
    </w:pPr>
    <w:rPr>
      <w:rFonts w:ascii="Sylfaen" w:hAnsi="Sylfaen"/>
    </w:rPr>
  </w:style>
  <w:style w:type="paragraph" w:customStyle="1" w:styleId="Style5">
    <w:name w:val="Style5"/>
    <w:basedOn w:val="a"/>
    <w:uiPriority w:val="99"/>
    <w:rsid w:val="00F153F8"/>
    <w:pPr>
      <w:widowControl w:val="0"/>
      <w:spacing w:line="326" w:lineRule="exact"/>
      <w:ind w:firstLine="552"/>
    </w:pPr>
    <w:rPr>
      <w:rFonts w:ascii="Sylfaen" w:hAnsi="Sylfaen"/>
    </w:rPr>
  </w:style>
  <w:style w:type="paragraph" w:customStyle="1" w:styleId="unformattext">
    <w:name w:val="unformattext"/>
    <w:basedOn w:val="a"/>
    <w:rsid w:val="00F153F8"/>
    <w:pPr>
      <w:spacing w:before="100" w:beforeAutospacing="1" w:after="100" w:afterAutospacing="1"/>
    </w:pPr>
  </w:style>
  <w:style w:type="paragraph" w:customStyle="1" w:styleId="aff">
    <w:name w:val="Абзац_письма"/>
    <w:basedOn w:val="a"/>
    <w:rsid w:val="00F153F8"/>
    <w:pPr>
      <w:widowControl w:val="0"/>
      <w:spacing w:line="360" w:lineRule="auto"/>
      <w:ind w:firstLine="709"/>
      <w:jc w:val="both"/>
    </w:pPr>
    <w:rPr>
      <w:sz w:val="26"/>
      <w:szCs w:val="20"/>
    </w:rPr>
  </w:style>
  <w:style w:type="paragraph" w:customStyle="1" w:styleId="ConsPlusTitlePage">
    <w:name w:val="ConsPlusTitlePage"/>
    <w:rsid w:val="00F153F8"/>
    <w:pPr>
      <w:widowControl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DocList">
    <w:name w:val="ConsPlusDocList"/>
    <w:rsid w:val="00F153F8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JurTerm">
    <w:name w:val="ConsPlusJurTerm"/>
    <w:rsid w:val="00F153F8"/>
    <w:pPr>
      <w:widowControl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F153F8"/>
    <w:pPr>
      <w:widowControl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f0">
    <w:name w:val="footnote text"/>
    <w:basedOn w:val="a"/>
    <w:link w:val="aff1"/>
    <w:uiPriority w:val="99"/>
    <w:semiHidden/>
    <w:unhideWhenUsed/>
    <w:rsid w:val="00F153F8"/>
    <w:rPr>
      <w:rFonts w:ascii="Calibri" w:hAnsi="Calibr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F153F8"/>
    <w:rPr>
      <w:rFonts w:ascii="Calibri" w:eastAsia="Times New Roman" w:hAnsi="Calibri" w:cs="Times New Roman"/>
      <w:sz w:val="20"/>
      <w:szCs w:val="20"/>
    </w:rPr>
  </w:style>
  <w:style w:type="character" w:styleId="aff2">
    <w:name w:val="footnote reference"/>
    <w:basedOn w:val="a0"/>
    <w:uiPriority w:val="99"/>
    <w:unhideWhenUsed/>
    <w:rsid w:val="00F153F8"/>
    <w:rPr>
      <w:rFonts w:cs="Times New Roman"/>
      <w:vertAlign w:val="superscript"/>
    </w:rPr>
  </w:style>
  <w:style w:type="table" w:styleId="af5">
    <w:name w:val="Table Grid"/>
    <w:basedOn w:val="a1"/>
    <w:uiPriority w:val="59"/>
    <w:rsid w:val="00F1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5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"/>
    <w:next w:val="a"/>
    <w:uiPriority w:val="35"/>
    <w:semiHidden/>
    <w:unhideWhenUsed/>
    <w:qFormat/>
    <w:rsid w:val="00F153F8"/>
    <w:pPr>
      <w:widowControl w:val="0"/>
      <w:spacing w:line="276" w:lineRule="auto"/>
    </w:pPr>
    <w:rPr>
      <w:rFonts w:ascii="Sylfaen" w:hAnsi="Sylfaen" w:cs="Calibri"/>
      <w:b/>
      <w:bCs/>
      <w:color w:val="4F81BD"/>
      <w:sz w:val="18"/>
      <w:szCs w:val="18"/>
    </w:rPr>
  </w:style>
  <w:style w:type="table" w:customStyle="1" w:styleId="TableGridLight">
    <w:name w:val="Table Grid Light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Calibri"/>
        <w:b/>
        <w:color w:val="404040"/>
        <w:sz w:val="22"/>
      </w:r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shd w:val="clear" w:color="FFFFFF" w:fill="F2F2F2"/>
      </w:tcPr>
    </w:tblStylePr>
    <w:tblStylePr w:type="band1Horz">
      <w:rPr>
        <w:rFonts w:cs="Calibri"/>
      </w:rPr>
      <w:tblPr/>
      <w:tcPr>
        <w:shd w:val="clear" w:color="FFFFFF" w:fill="F2F2F2"/>
      </w:tcPr>
    </w:tblStylePr>
  </w:style>
  <w:style w:type="table" w:customStyle="1" w:styleId="210">
    <w:name w:val="Таблица простая 21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Calibri"/>
        <w:b/>
        <w:caps/>
        <w:color w:val="404040"/>
      </w:rPr>
    </w:tblStylePr>
    <w:tblStylePr w:type="firstCol">
      <w:rPr>
        <w:rFonts w:cs="Calibri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Calibri"/>
        <w:b/>
        <w:caps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410">
    <w:name w:val="Таблица простая 4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510">
    <w:name w:val="Таблица простая 5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-11">
    <w:name w:val="Таблица-сетка 1 светл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31">
    <w:name w:val="Таблица-сетка 3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41">
    <w:name w:val="Таблица-сетка 41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a1"/>
    <w:uiPriority w:val="5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51">
    <w:name w:val="Таблица-сетка 5 темн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band1Vert">
      <w:rPr>
        <w:rFonts w:cs="Calibri"/>
      </w:rPr>
      <w:tblPr/>
      <w:tcPr>
        <w:shd w:val="clear" w:color="FFFFFF" w:fill="8A8A8A"/>
      </w:tcPr>
    </w:tblStylePr>
    <w:tblStylePr w:type="band1Horz">
      <w:rPr>
        <w:rFonts w:cs="Calibri"/>
      </w:rPr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band1Vert">
      <w:rPr>
        <w:rFonts w:cs="Calibri"/>
      </w:rPr>
      <w:tblPr/>
      <w:tcPr>
        <w:shd w:val="clear" w:color="FFFFFF" w:fill="AEC4E0"/>
      </w:tcPr>
    </w:tblStylePr>
    <w:tblStylePr w:type="band1Horz">
      <w:rPr>
        <w:rFonts w:cs="Calibri"/>
      </w:rPr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band1Vert">
      <w:rPr>
        <w:rFonts w:cs="Calibri"/>
      </w:rPr>
      <w:tblPr/>
      <w:tcPr>
        <w:shd w:val="clear" w:color="FFFFFF" w:fill="E2AEAD"/>
      </w:tcPr>
    </w:tblStylePr>
    <w:tblStylePr w:type="band1Horz">
      <w:rPr>
        <w:rFonts w:cs="Calibri"/>
      </w:rPr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band1Vert">
      <w:rPr>
        <w:rFonts w:cs="Calibri"/>
      </w:rPr>
      <w:tblPr/>
      <w:tcPr>
        <w:shd w:val="clear" w:color="FFFFFF" w:fill="D0DFB2"/>
      </w:tcPr>
    </w:tblStylePr>
    <w:tblStylePr w:type="band1Horz">
      <w:rPr>
        <w:rFonts w:cs="Calibri"/>
      </w:rPr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band1Vert">
      <w:rPr>
        <w:rFonts w:cs="Calibri"/>
      </w:rPr>
      <w:tblPr/>
      <w:tcPr>
        <w:shd w:val="clear" w:color="FFFFFF" w:fill="C4B7D4"/>
      </w:tcPr>
    </w:tblStylePr>
    <w:tblStylePr w:type="band1Horz">
      <w:rPr>
        <w:rFonts w:cs="Calibri"/>
      </w:rPr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band1Vert">
      <w:rPr>
        <w:rFonts w:cs="Calibri"/>
      </w:rPr>
      <w:tblPr/>
      <w:tcPr>
        <w:shd w:val="clear" w:color="FFFFFF" w:fill="ACD8E4"/>
      </w:tcPr>
    </w:tblStylePr>
    <w:tblStylePr w:type="band1Horz">
      <w:rPr>
        <w:rFonts w:cs="Calibri"/>
      </w:rPr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band1Vert">
      <w:rPr>
        <w:rFonts w:cs="Calibri"/>
      </w:rPr>
      <w:tblPr/>
      <w:tcPr>
        <w:shd w:val="clear" w:color="FFFFFF" w:fill="FBCEAA"/>
      </w:tcPr>
    </w:tblStylePr>
    <w:tblStylePr w:type="band1Horz">
      <w:rPr>
        <w:rFonts w:cs="Calibri"/>
      </w:rPr>
      <w:tblPr/>
      <w:tcPr>
        <w:shd w:val="clear" w:color="FFFFFF" w:fill="FBCEAA"/>
      </w:tcPr>
    </w:tblStylePr>
  </w:style>
  <w:style w:type="table" w:customStyle="1" w:styleId="-61">
    <w:name w:val="Таблица-сетка 6 цветн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cs="Calibri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Calibri"/>
        <w:b/>
        <w:color w:val="7F7F7F"/>
      </w:rPr>
    </w:tblStylePr>
    <w:tblStylePr w:type="firstCol">
      <w:rPr>
        <w:rFonts w:cs="Calibri"/>
        <w:b/>
        <w:color w:val="7F7F7F"/>
      </w:rPr>
    </w:tblStylePr>
    <w:tblStylePr w:type="lastCol">
      <w:rPr>
        <w:rFonts w:cs="Calibri"/>
        <w:b/>
        <w:color w:val="7F7F7F"/>
      </w:rPr>
    </w:tblStylePr>
    <w:tblStylePr w:type="band1Vert">
      <w:rPr>
        <w:rFonts w:cs="Calibri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cs="Calibri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Calibri"/>
        <w:b/>
        <w:color w:val="A6BFDD"/>
      </w:rPr>
    </w:tblStylePr>
    <w:tblStylePr w:type="firstCol">
      <w:rPr>
        <w:rFonts w:cs="Calibri"/>
        <w:b/>
        <w:color w:val="A6BFDD"/>
      </w:rPr>
    </w:tblStylePr>
    <w:tblStylePr w:type="lastCol">
      <w:rPr>
        <w:rFonts w:cs="Calibri"/>
        <w:b/>
        <w:color w:val="A6BFDD"/>
      </w:rPr>
    </w:tblStylePr>
    <w:tblStylePr w:type="band1Vert">
      <w:rPr>
        <w:rFonts w:cs="Calibri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 w:cs="Calibri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Calibri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Calibri"/>
        <w:b/>
        <w:color w:val="D99695"/>
      </w:rPr>
    </w:tblStylePr>
    <w:tblStylePr w:type="firstCol">
      <w:rPr>
        <w:rFonts w:cs="Calibri"/>
        <w:b/>
        <w:color w:val="D99695"/>
      </w:rPr>
    </w:tblStylePr>
    <w:tblStylePr w:type="lastCol">
      <w:rPr>
        <w:rFonts w:cs="Calibri"/>
        <w:b/>
        <w:color w:val="D99695"/>
      </w:rPr>
    </w:tblStylePr>
    <w:tblStylePr w:type="band1Vert">
      <w:rPr>
        <w:rFonts w:cs="Calibri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Calibri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Calibri"/>
        <w:b/>
        <w:color w:val="9ABB59"/>
      </w:rPr>
    </w:tblStylePr>
    <w:tblStylePr w:type="firstCol">
      <w:rPr>
        <w:rFonts w:cs="Calibri"/>
        <w:b/>
        <w:color w:val="9ABB59"/>
      </w:rPr>
    </w:tblStylePr>
    <w:tblStylePr w:type="lastCol">
      <w:rPr>
        <w:rFonts w:cs="Calibri"/>
        <w:b/>
        <w:color w:val="9ABB59"/>
      </w:rPr>
    </w:tblStylePr>
    <w:tblStylePr w:type="band1Vert">
      <w:rPr>
        <w:rFonts w:cs="Calibri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 w:cs="Calibri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Calibri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Calibri"/>
        <w:b/>
        <w:color w:val="B2A1C6"/>
      </w:rPr>
    </w:tblStylePr>
    <w:tblStylePr w:type="firstCol">
      <w:rPr>
        <w:rFonts w:cs="Calibri"/>
        <w:b/>
        <w:color w:val="B2A1C6"/>
      </w:rPr>
    </w:tblStylePr>
    <w:tblStylePr w:type="lastCol">
      <w:rPr>
        <w:rFonts w:cs="Calibri"/>
        <w:b/>
        <w:color w:val="B2A1C6"/>
      </w:rPr>
    </w:tblStylePr>
    <w:tblStylePr w:type="band1Vert">
      <w:rPr>
        <w:rFonts w:cs="Calibri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Calibri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Calibri"/>
        <w:b/>
        <w:color w:val="266779"/>
      </w:rPr>
    </w:tblStylePr>
    <w:tblStylePr w:type="firstCol">
      <w:rPr>
        <w:rFonts w:cs="Calibri"/>
        <w:b/>
        <w:color w:val="266779"/>
      </w:rPr>
    </w:tblStylePr>
    <w:tblStylePr w:type="lastCol">
      <w:rPr>
        <w:rFonts w:cs="Calibri"/>
        <w:b/>
        <w:color w:val="266779"/>
      </w:rPr>
    </w:tblStylePr>
    <w:tblStylePr w:type="band1Vert">
      <w:rPr>
        <w:rFonts w:cs="Calibri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Calibri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Calibri"/>
        <w:b/>
        <w:color w:val="266779"/>
      </w:rPr>
    </w:tblStylePr>
    <w:tblStylePr w:type="firstCol">
      <w:rPr>
        <w:rFonts w:cs="Calibri"/>
        <w:b/>
        <w:color w:val="266779"/>
      </w:rPr>
    </w:tblStylePr>
    <w:tblStylePr w:type="lastCol">
      <w:rPr>
        <w:rFonts w:cs="Calibri"/>
        <w:b/>
        <w:color w:val="266779"/>
      </w:rPr>
    </w:tblStylePr>
    <w:tblStylePr w:type="band1Vert">
      <w:rPr>
        <w:rFonts w:cs="Calibri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Calibri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 w:cs="Calibri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 w:cs="Calibri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 w:cs="Calibri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 w:cs="Calibri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 w:cs="Calibri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 w:cs="Calibri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Calibri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Calibri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 w:cs="Calibri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cs="Calibri"/>
      </w:rPr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2DFEE"/>
      </w:tcPr>
    </w:tblStylePr>
    <w:tblStylePr w:type="band1Horz">
      <w:rPr>
        <w:rFonts w:cs="Calibri"/>
      </w:rPr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EFD2D2"/>
      </w:tcPr>
    </w:tblStylePr>
    <w:tblStylePr w:type="band1Horz">
      <w:rPr>
        <w:rFonts w:cs="Calibri"/>
      </w:rPr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E5EED5"/>
      </w:tcPr>
    </w:tblStylePr>
    <w:tblStylePr w:type="band1Horz">
      <w:rPr>
        <w:rFonts w:cs="Calibri"/>
      </w:rPr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FD8E7"/>
      </w:tcPr>
    </w:tblStylePr>
    <w:tblStylePr w:type="band1Horz">
      <w:rPr>
        <w:rFonts w:cs="Calibri"/>
      </w:rPr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1EAF0"/>
      </w:tcPr>
    </w:tblStylePr>
    <w:tblStylePr w:type="band1Horz">
      <w:rPr>
        <w:rFonts w:cs="Calibri"/>
      </w:rPr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FDE4D0"/>
      </w:tcPr>
    </w:tblStylePr>
    <w:tblStylePr w:type="band1Horz">
      <w:rPr>
        <w:rFonts w:cs="Calibri"/>
      </w:rPr>
      <w:tblPr/>
      <w:tcPr>
        <w:shd w:val="clear" w:color="FFFFFF" w:fill="FDE4D0"/>
      </w:tcPr>
    </w:tblStylePr>
  </w:style>
  <w:style w:type="table" w:customStyle="1" w:styleId="-210">
    <w:name w:val="Список-таблица 2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310">
    <w:name w:val="Список-таблица 3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510">
    <w:name w:val="Список-таблица 5 темн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-610">
    <w:name w:val="Список-таблица 6 цветн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Calibri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Calibri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Calibri"/>
        <w:b/>
        <w:color w:val="000000"/>
      </w:rPr>
    </w:tblStylePr>
    <w:tblStylePr w:type="lastCol">
      <w:rPr>
        <w:rFonts w:cs="Calibri"/>
        <w:b/>
        <w:color w:val="000000"/>
      </w:r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 w:cs="Calibri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rFonts w:cs="Calibri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Calibri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Calibri"/>
        <w:b/>
        <w:color w:val="2A4A71"/>
      </w:rPr>
    </w:tblStylePr>
    <w:tblStylePr w:type="lastCol">
      <w:rPr>
        <w:rFonts w:cs="Calibri"/>
        <w:b/>
        <w:color w:val="2A4A71"/>
      </w:rPr>
    </w:tblStylePr>
    <w:tblStylePr w:type="band1Vert">
      <w:rPr>
        <w:rFonts w:cs="Calibri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 w:cs="Calibri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rFonts w:cs="Calibri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Calibri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Calibri"/>
        <w:b/>
        <w:color w:val="D99695"/>
      </w:rPr>
    </w:tblStylePr>
    <w:tblStylePr w:type="lastCol">
      <w:rPr>
        <w:rFonts w:cs="Calibri"/>
        <w:b/>
        <w:color w:val="D99695"/>
      </w:rPr>
    </w:tblStylePr>
    <w:tblStylePr w:type="band1Vert">
      <w:rPr>
        <w:rFonts w:cs="Calibri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rFonts w:cs="Calibri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Calibri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Calibri"/>
        <w:b/>
        <w:color w:val="C3D69B"/>
      </w:rPr>
    </w:tblStylePr>
    <w:tblStylePr w:type="lastCol">
      <w:rPr>
        <w:rFonts w:cs="Calibri"/>
        <w:b/>
        <w:color w:val="C3D69B"/>
      </w:rPr>
    </w:tblStylePr>
    <w:tblStylePr w:type="band1Vert">
      <w:rPr>
        <w:rFonts w:cs="Calibri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 w:cs="Calibri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rFonts w:cs="Calibri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Calibri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Calibri"/>
        <w:b/>
        <w:color w:val="B2A1C6"/>
      </w:rPr>
    </w:tblStylePr>
    <w:tblStylePr w:type="lastCol">
      <w:rPr>
        <w:rFonts w:cs="Calibri"/>
        <w:b/>
        <w:color w:val="B2A1C6"/>
      </w:rPr>
    </w:tblStylePr>
    <w:tblStylePr w:type="band1Vert">
      <w:rPr>
        <w:rFonts w:cs="Calibri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rFonts w:cs="Calibri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Calibri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Calibri"/>
        <w:b/>
        <w:color w:val="92CCDC"/>
      </w:rPr>
    </w:tblStylePr>
    <w:tblStylePr w:type="lastCol">
      <w:rPr>
        <w:rFonts w:cs="Calibri"/>
        <w:b/>
        <w:color w:val="92CCDC"/>
      </w:rPr>
    </w:tblStylePr>
    <w:tblStylePr w:type="band1Vert">
      <w:rPr>
        <w:rFonts w:cs="Calibri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 w:cs="Calibri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rFonts w:cs="Calibri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Calibri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Calibri"/>
        <w:b/>
        <w:color w:val="FAC090"/>
      </w:rPr>
    </w:tblStylePr>
    <w:tblStylePr w:type="lastCol">
      <w:rPr>
        <w:rFonts w:cs="Calibri"/>
        <w:b/>
        <w:color w:val="FAC090"/>
      </w:rPr>
    </w:tblStylePr>
    <w:tblStylePr w:type="band1Vert">
      <w:rPr>
        <w:rFonts w:cs="Calibri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 w:cs="Calibri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 w:cs="Calibri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 w:cs="Calibri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 w:cs="Calibri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 w:cs="Calibri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 w:cs="Calibri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 w:cs="Calibri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 w:cs="Calibri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 w:cs="Calibri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F153F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f4">
    <w:name w:val="endnote reference"/>
    <w:basedOn w:val="a0"/>
    <w:uiPriority w:val="99"/>
    <w:semiHidden/>
    <w:unhideWhenUsed/>
    <w:rsid w:val="00F153F8"/>
    <w:rPr>
      <w:rFonts w:cs="Times New Roman"/>
      <w:vertAlign w:val="superscript"/>
    </w:rPr>
  </w:style>
  <w:style w:type="paragraph" w:styleId="aff5">
    <w:name w:val="annotation text"/>
    <w:basedOn w:val="a"/>
    <w:link w:val="aff6"/>
    <w:uiPriority w:val="99"/>
    <w:semiHidden/>
    <w:unhideWhenUsed/>
    <w:rsid w:val="00F153F8"/>
    <w:pPr>
      <w:widowControl w:val="0"/>
    </w:pPr>
    <w:rPr>
      <w:rFonts w:ascii="Sylfaen" w:hAnsi="Sylfaen" w:cs="Calibri"/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F153F8"/>
    <w:rPr>
      <w:rFonts w:ascii="Sylfaen" w:eastAsia="Times New Roman" w:hAnsi="Sylfaen" w:cs="Calibri"/>
      <w:sz w:val="20"/>
      <w:szCs w:val="20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F153F8"/>
    <w:rPr>
      <w:rFonts w:cs="Times New Roman"/>
      <w:sz w:val="16"/>
    </w:rPr>
  </w:style>
  <w:style w:type="paragraph" w:styleId="aff8">
    <w:name w:val="annotation subject"/>
    <w:basedOn w:val="aff5"/>
    <w:next w:val="aff5"/>
    <w:link w:val="aff9"/>
    <w:uiPriority w:val="99"/>
    <w:semiHidden/>
    <w:unhideWhenUsed/>
    <w:rsid w:val="00F153F8"/>
    <w:rPr>
      <w:b/>
      <w:bCs/>
    </w:rPr>
  </w:style>
  <w:style w:type="character" w:customStyle="1" w:styleId="aff9">
    <w:name w:val="Тема примечания Знак"/>
    <w:basedOn w:val="aff6"/>
    <w:link w:val="aff8"/>
    <w:uiPriority w:val="99"/>
    <w:semiHidden/>
    <w:rsid w:val="00F153F8"/>
    <w:rPr>
      <w:rFonts w:ascii="Sylfaen" w:eastAsia="Times New Roman" w:hAnsi="Sylfaen" w:cs="Calibri"/>
      <w:b/>
      <w:bCs/>
      <w:sz w:val="20"/>
      <w:szCs w:val="20"/>
      <w:lang w:eastAsia="ru-RU"/>
    </w:rPr>
  </w:style>
  <w:style w:type="character" w:styleId="affa">
    <w:name w:val="Placeholder Text"/>
    <w:basedOn w:val="a0"/>
    <w:uiPriority w:val="99"/>
    <w:semiHidden/>
    <w:rsid w:val="00F153F8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117" Type="http://schemas.openxmlformats.org/officeDocument/2006/relationships/image" Target="media/image49.wmf"/><Relationship Id="rId21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2" Type="http://schemas.openxmlformats.org/officeDocument/2006/relationships/hyperlink" Target="consultantplus://offline/ref=A8D2407ABFD50DC7E34EA3844E9FDC90F13061CD3ABA3F4F957AFE2EEB0B62B7E43D648A906D7BB4A2AA195B3EEE4C997E9521336856E0C245SEQ" TargetMode="External"/><Relationship Id="rId47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63" Type="http://schemas.openxmlformats.org/officeDocument/2006/relationships/hyperlink" Target="consultantplus://offline/ref=054F48E56F29D0C5F5C4AA288C644FA1A58303A6F45F57B14A0EE1C9B6FA56F35E9D32403589C41ADC21E733D4q7gBN" TargetMode="External"/><Relationship Id="rId68" Type="http://schemas.openxmlformats.org/officeDocument/2006/relationships/image" Target="media/image2.png"/><Relationship Id="rId84" Type="http://schemas.openxmlformats.org/officeDocument/2006/relationships/image" Target="media/image16.wmf"/><Relationship Id="rId89" Type="http://schemas.openxmlformats.org/officeDocument/2006/relationships/image" Target="media/image21.wmf"/><Relationship Id="rId112" Type="http://schemas.openxmlformats.org/officeDocument/2006/relationships/image" Target="media/image44.wmf"/><Relationship Id="rId133" Type="http://schemas.openxmlformats.org/officeDocument/2006/relationships/image" Target="media/image65.wmf"/><Relationship Id="rId138" Type="http://schemas.openxmlformats.org/officeDocument/2006/relationships/image" Target="media/image70.wmf"/><Relationship Id="rId154" Type="http://schemas.openxmlformats.org/officeDocument/2006/relationships/hyperlink" Target="consultantplus://offline/ref=15236008BB3126DD3BD62EAC98D46D90BFA9CA5694B1057047A6A6AAEC425E455EC94BDF34D215948F1007C85DA7E2E189D6602EB0117373u6m7G" TargetMode="External"/><Relationship Id="rId159" Type="http://schemas.openxmlformats.org/officeDocument/2006/relationships/fontTable" Target="fontTable.xml"/><Relationship Id="rId16" Type="http://schemas.openxmlformats.org/officeDocument/2006/relationships/hyperlink" Target="consultantplus://offline/ref=A8D2407ABFD50DC7E34EA3844E9FDC90F13061CD3ABA3F4F957AFE2EEB0B62B7F63D3C86926C60BCA3BF4F0A784BS8Q" TargetMode="External"/><Relationship Id="rId107" Type="http://schemas.openxmlformats.org/officeDocument/2006/relationships/image" Target="media/image39.wmf"/><Relationship Id="rId11" Type="http://schemas.openxmlformats.org/officeDocument/2006/relationships/hyperlink" Target="https://annovskoe-r31.gosweb.gosuslugi.ru" TargetMode="External"/><Relationship Id="rId32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37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53" Type="http://schemas.openxmlformats.org/officeDocument/2006/relationships/hyperlink" Target="consultantplus://offline/ref=A8D2407ABFD50DC7E34EA3844E9FDC90F13061CD3ABA3F4F957AFE2EEB0B62B7E43D648A916F7AB4A4AA195B3EEE4C997E9521336856E0C245SEQ" TargetMode="External"/><Relationship Id="rId58" Type="http://schemas.openxmlformats.org/officeDocument/2006/relationships/hyperlink" Target="consultantplus://offline/ref=A8D2407ABFD50DC7E34EA3844E9FDC90F1366CCA3ABE3F4F957AFE2EEB0B62B7F63D3C86926C60BCA3BF4F0A784BS8Q" TargetMode="External"/><Relationship Id="rId74" Type="http://schemas.openxmlformats.org/officeDocument/2006/relationships/image" Target="media/image8.wmf"/><Relationship Id="rId79" Type="http://schemas.openxmlformats.org/officeDocument/2006/relationships/image" Target="media/image11.wmf"/><Relationship Id="rId102" Type="http://schemas.openxmlformats.org/officeDocument/2006/relationships/image" Target="media/image34.wmf"/><Relationship Id="rId123" Type="http://schemas.openxmlformats.org/officeDocument/2006/relationships/image" Target="media/image55.wmf"/><Relationship Id="rId128" Type="http://schemas.openxmlformats.org/officeDocument/2006/relationships/image" Target="media/image60.wmf"/><Relationship Id="rId144" Type="http://schemas.openxmlformats.org/officeDocument/2006/relationships/image" Target="media/image75.wmf"/><Relationship Id="rId149" Type="http://schemas.openxmlformats.org/officeDocument/2006/relationships/image" Target="media/image80.wmf"/><Relationship Id="rId5" Type="http://schemas.openxmlformats.org/officeDocument/2006/relationships/webSettings" Target="webSettings.xml"/><Relationship Id="rId90" Type="http://schemas.openxmlformats.org/officeDocument/2006/relationships/image" Target="media/image22.wmf"/><Relationship Id="rId95" Type="http://schemas.openxmlformats.org/officeDocument/2006/relationships/image" Target="media/image27.wmf"/><Relationship Id="rId160" Type="http://schemas.openxmlformats.org/officeDocument/2006/relationships/theme" Target="theme/theme1.xml"/><Relationship Id="rId22" Type="http://schemas.openxmlformats.org/officeDocument/2006/relationships/hyperlink" Target="consultantplus://offline/ref=A8D2407ABFD50DC7E34EA3844E9FDC90F13061CD3ABA3F4F957AFE2EEB0B62B7E43D648A906D7BBCA0AA195B3EEE4C997E9521336856E0C245SEQ" TargetMode="External"/><Relationship Id="rId27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3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48" Type="http://schemas.openxmlformats.org/officeDocument/2006/relationships/hyperlink" Target="consultantplus://offline/ref=A8D2407ABFD50DC7E34EA3844E9FDC90F13061CD3ABA3F4F957AFE2EEB0B62B7E43D6489916E75E9F2E518077AB95F987C9522337445S7Q" TargetMode="External"/><Relationship Id="rId64" Type="http://schemas.openxmlformats.org/officeDocument/2006/relationships/header" Target="header2.xml"/><Relationship Id="rId69" Type="http://schemas.openxmlformats.org/officeDocument/2006/relationships/image" Target="media/image3.wmf"/><Relationship Id="rId113" Type="http://schemas.openxmlformats.org/officeDocument/2006/relationships/image" Target="media/image45.wmf"/><Relationship Id="rId118" Type="http://schemas.openxmlformats.org/officeDocument/2006/relationships/image" Target="media/image50.wmf"/><Relationship Id="rId134" Type="http://schemas.openxmlformats.org/officeDocument/2006/relationships/image" Target="media/image66.wmf"/><Relationship Id="rId139" Type="http://schemas.openxmlformats.org/officeDocument/2006/relationships/hyperlink" Target="consultantplus://offline/ref=15236008BB3126DD3BD62EAC98D46D90BFAFC85C96B2057047A6A6AAEC425E455EC94BDC3CDB1CC1D65F06941BF5F1E28ED6632EACu1m0G" TargetMode="External"/><Relationship Id="rId80" Type="http://schemas.openxmlformats.org/officeDocument/2006/relationships/image" Target="media/image12.wmf"/><Relationship Id="rId85" Type="http://schemas.openxmlformats.org/officeDocument/2006/relationships/image" Target="media/image17.wmf"/><Relationship Id="rId150" Type="http://schemas.openxmlformats.org/officeDocument/2006/relationships/image" Target="media/image81.wmf"/><Relationship Id="rId155" Type="http://schemas.openxmlformats.org/officeDocument/2006/relationships/image" Target="media/image83.wmf"/><Relationship Id="rId12" Type="http://schemas.openxmlformats.org/officeDocument/2006/relationships/hyperlink" Target="https://korocha31.ru" TargetMode="External"/><Relationship Id="rId17" Type="http://schemas.openxmlformats.org/officeDocument/2006/relationships/hyperlink" Target="consultantplus://offline/ref=A8D2407ABFD50DC7E34EA3844E9FDC90F13164C939BA3F4F957AFE2EEB0B62B7F63D3C86926C60BCA3BF4F0A784BS8Q" TargetMode="External"/><Relationship Id="rId33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38" Type="http://schemas.openxmlformats.org/officeDocument/2006/relationships/hyperlink" Target="consultantplus://offline/ref=A8D2407ABFD50DC7E34EA3844E9FDC90F13061CD3ABA3F4F957AFE2EEB0B62B7E43D648A906D7BBBAAAA195B3EEE4C997E9521336856E0C245SEQ" TargetMode="External"/><Relationship Id="rId59" Type="http://schemas.openxmlformats.org/officeDocument/2006/relationships/hyperlink" Target="consultantplus://offline/ref=A8D2407ABFD50DC7E34EA3844E9FDC90F13061CD3ABA3F4F957AFE2EEB0B62B7E43D648A916F7EB5A2AA195B3EEE4C997E9521336856E0C245SEQ" TargetMode="External"/><Relationship Id="rId103" Type="http://schemas.openxmlformats.org/officeDocument/2006/relationships/image" Target="media/image35.wmf"/><Relationship Id="rId108" Type="http://schemas.openxmlformats.org/officeDocument/2006/relationships/image" Target="media/image40.wmf"/><Relationship Id="rId124" Type="http://schemas.openxmlformats.org/officeDocument/2006/relationships/image" Target="media/image56.wmf"/><Relationship Id="rId129" Type="http://schemas.openxmlformats.org/officeDocument/2006/relationships/image" Target="media/image61.wmf"/><Relationship Id="rId20" Type="http://schemas.openxmlformats.org/officeDocument/2006/relationships/hyperlink" Target="consultantplus://offline/ref=A8D2407ABFD50DC7E34EA3844E9FDC90F13061CD3ABA3F4F957AFE2EEB0B62B7E43D648A93677DBCA4AA195B3EEE4C997E9521336856E0C245SEQ" TargetMode="External"/><Relationship Id="rId41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54" Type="http://schemas.openxmlformats.org/officeDocument/2006/relationships/hyperlink" Target="consultantplus://offline/ref=A8D2407ABFD50DC7E34EA3844E9FDC90F13061CD3ABA3F4F957AFE2EEB0B62B7E43D648A916D7EB5A1AA195B3EEE4C997E9521336856E0C245SEQ" TargetMode="External"/><Relationship Id="rId62" Type="http://schemas.openxmlformats.org/officeDocument/2006/relationships/hyperlink" Target="consultantplus://offline/ref=054F48E56F29D0C5F5C4AA288C644FA1A08508AEF55057B14A0EE1C9B6FA56F35E9D32403589C41ADC21E733D4q7gBN" TargetMode="External"/><Relationship Id="rId70" Type="http://schemas.openxmlformats.org/officeDocument/2006/relationships/image" Target="media/image4.wmf"/><Relationship Id="rId75" Type="http://schemas.openxmlformats.org/officeDocument/2006/relationships/hyperlink" Target="consultantplus://offline/ref=15236008BB3126DD3BD62EAC98D46D90B8AEC75D92B5057047A6A6AAEC425E455EC94BDF34D2169D801007C85DA7E2E189D6602EB0117373u6m7G" TargetMode="External"/><Relationship Id="rId83" Type="http://schemas.openxmlformats.org/officeDocument/2006/relationships/image" Target="media/image15.wmf"/><Relationship Id="rId88" Type="http://schemas.openxmlformats.org/officeDocument/2006/relationships/image" Target="media/image20.wmf"/><Relationship Id="rId91" Type="http://schemas.openxmlformats.org/officeDocument/2006/relationships/image" Target="media/image23.png"/><Relationship Id="rId96" Type="http://schemas.openxmlformats.org/officeDocument/2006/relationships/image" Target="media/image28.wmf"/><Relationship Id="rId111" Type="http://schemas.openxmlformats.org/officeDocument/2006/relationships/image" Target="media/image43.wmf"/><Relationship Id="rId132" Type="http://schemas.openxmlformats.org/officeDocument/2006/relationships/image" Target="media/image64.wmf"/><Relationship Id="rId140" Type="http://schemas.openxmlformats.org/officeDocument/2006/relationships/image" Target="media/image71.wmf"/><Relationship Id="rId145" Type="http://schemas.openxmlformats.org/officeDocument/2006/relationships/image" Target="media/image76.wmf"/><Relationship Id="rId153" Type="http://schemas.openxmlformats.org/officeDocument/2006/relationships/hyperlink" Target="consultantplus://offline/ref=15236008BB3126DD3BD62EAC98D46D90BFA9CA5694B1057047A6A6AAEC425E455EC94BDF34D215948F1007C85DA7E2E189D6602EB0117373u6m7G" TargetMode="External"/><Relationship Id="rId16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A8D2407ABFD50DC7E34EA3844E9FDC90F13164C939BA3F4F957AFE2EEB0B62B7F63D3C86926C60BCA3BF4F0A784BS8Q" TargetMode="External"/><Relationship Id="rId23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8" Type="http://schemas.openxmlformats.org/officeDocument/2006/relationships/hyperlink" Target="consultantplus://offline/ref=A8D2407ABFD50DC7E34EA3844E9FDC90F13061CD3ABA3F4F957AFE2EEB0B62B7E43D648A906D7BBFA2AA195B3EEE4C997E9521336856E0C245SEQ" TargetMode="External"/><Relationship Id="rId36" Type="http://schemas.openxmlformats.org/officeDocument/2006/relationships/hyperlink" Target="consultantplus://offline/ref=A8D2407ABFD50DC7E34EA3844E9FDC90F13061CD3ABA3F4F957AFE2EEB0B62B7E43D648A906D7BB8A2AA195B3EEE4C997E9521336856E0C245SEQ" TargetMode="External"/><Relationship Id="rId49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57" Type="http://schemas.openxmlformats.org/officeDocument/2006/relationships/hyperlink" Target="consultantplus://offline/ref=A8D2407ABFD50DC7E34EA3844E9FDC90F13061CD3ABA3F4F957AFE2EEB0B62B7E43D648A916F7EBAA2AA195B3EEE4C997E9521336856E0C245SEQ" TargetMode="External"/><Relationship Id="rId106" Type="http://schemas.openxmlformats.org/officeDocument/2006/relationships/image" Target="media/image38.wmf"/><Relationship Id="rId114" Type="http://schemas.openxmlformats.org/officeDocument/2006/relationships/image" Target="media/image46.wmf"/><Relationship Id="rId119" Type="http://schemas.openxmlformats.org/officeDocument/2006/relationships/image" Target="media/image51.wmf"/><Relationship Id="rId127" Type="http://schemas.openxmlformats.org/officeDocument/2006/relationships/image" Target="media/image59.wmf"/><Relationship Id="rId10" Type="http://schemas.openxmlformats.org/officeDocument/2006/relationships/hyperlink" Target="https://annovskoe-r31.gosweb.gosuslugi.ru" TargetMode="External"/><Relationship Id="rId31" Type="http://schemas.openxmlformats.org/officeDocument/2006/relationships/hyperlink" Target="consultantplus://offline/ref=A8D2407ABFD50DC7E34EA3844E9FDC90F13061CD3ABA3F4F957AFE2EEB0B62B7E43D648A906D7BBFA6AA195B3EEE4C997E9521336856E0C245SEQ" TargetMode="External"/><Relationship Id="rId44" Type="http://schemas.openxmlformats.org/officeDocument/2006/relationships/hyperlink" Target="consultantplus://offline/ref=A8D2407ABFD50DC7E34EA3844E9FDC90F13061CD3ABA3F4F957AFE2EEB0B62B7E43D648A906A78B5AAAA195B3EEE4C997E9521336856E0C245SEQ" TargetMode="External"/><Relationship Id="rId52" Type="http://schemas.openxmlformats.org/officeDocument/2006/relationships/hyperlink" Target="consultantplus://offline/ref=A8D2407ABFD50DC7E34EA3844E9FDC90F13061CD3ABA3F4F957AFE2EEB0B62B7E43D648A916F7AB5A6AA195B3EEE4C997E9521336856E0C245SEQ" TargetMode="External"/><Relationship Id="rId60" Type="http://schemas.openxmlformats.org/officeDocument/2006/relationships/hyperlink" Target="consultantplus://offline/ref=A8D2407ABFD50DC7E34EA3844E9FDC90F13061CD3ABA3F4F957AFE2EEB0B62B7E43D648A916F7EB5A6AA195B3EEE4C997E9521336856E0C245SEQ" TargetMode="External"/><Relationship Id="rId65" Type="http://schemas.openxmlformats.org/officeDocument/2006/relationships/hyperlink" Target="consultantplus://offline/ref=112674CF2989E15BE30C6DFB99FC7564186E663AF0C2471607AF0C42F06C360B203BAB4F9006449A87E3ACF7A51732B9CB97C8FBA5A1C9CBC9E5H" TargetMode="External"/><Relationship Id="rId73" Type="http://schemas.openxmlformats.org/officeDocument/2006/relationships/image" Target="media/image7.wmf"/><Relationship Id="rId78" Type="http://schemas.openxmlformats.org/officeDocument/2006/relationships/image" Target="media/image10.wmf"/><Relationship Id="rId81" Type="http://schemas.openxmlformats.org/officeDocument/2006/relationships/image" Target="media/image13.wmf"/><Relationship Id="rId86" Type="http://schemas.openxmlformats.org/officeDocument/2006/relationships/image" Target="media/image18.wmf"/><Relationship Id="rId94" Type="http://schemas.openxmlformats.org/officeDocument/2006/relationships/image" Target="media/image26.wmf"/><Relationship Id="rId99" Type="http://schemas.openxmlformats.org/officeDocument/2006/relationships/image" Target="media/image31.wmf"/><Relationship Id="rId101" Type="http://schemas.openxmlformats.org/officeDocument/2006/relationships/image" Target="media/image33.wmf"/><Relationship Id="rId122" Type="http://schemas.openxmlformats.org/officeDocument/2006/relationships/image" Target="media/image54.wmf"/><Relationship Id="rId130" Type="http://schemas.openxmlformats.org/officeDocument/2006/relationships/image" Target="media/image62.wmf"/><Relationship Id="rId135" Type="http://schemas.openxmlformats.org/officeDocument/2006/relationships/image" Target="media/image67.wmf"/><Relationship Id="rId143" Type="http://schemas.openxmlformats.org/officeDocument/2006/relationships/image" Target="media/image74.wmf"/><Relationship Id="rId148" Type="http://schemas.openxmlformats.org/officeDocument/2006/relationships/image" Target="media/image79.wmf"/><Relationship Id="rId151" Type="http://schemas.openxmlformats.org/officeDocument/2006/relationships/hyperlink" Target="consultantplus://offline/ref=15236008BB3126DD3BD62EAC98D46D90BFADC75599B2057047A6A6AAEC425E455EC94BDF34D217958F1007C85DA7E2E189D6602EB0117373u6m7G" TargetMode="External"/><Relationship Id="rId156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06&amp;n=114963&amp;dst=100010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A8D2407ABFD50DC7E34EA3844E9FDC90F13061CD3ABA3F4F957AFE2EEB0B62B7E43D648A93677CBEAAAA195B3EEE4C997E9521336856E0C245SEQ" TargetMode="External"/><Relationship Id="rId39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109" Type="http://schemas.openxmlformats.org/officeDocument/2006/relationships/image" Target="media/image41.wmf"/><Relationship Id="rId34" Type="http://schemas.openxmlformats.org/officeDocument/2006/relationships/hyperlink" Target="consultantplus://offline/ref=A8D2407ABFD50DC7E34EA3844E9FDC90F13061CD3ABA3F4F957AFE2EEB0B62B7E43D648A906D7BBEA2AA195B3EEE4C997E9521336856E0C245SEQ" TargetMode="External"/><Relationship Id="rId50" Type="http://schemas.openxmlformats.org/officeDocument/2006/relationships/hyperlink" Target="consultantplus://offline/ref=A8D2407ABFD50DC7E34EA3844E9FDC90F13061CD3ABA3F4F957AFE2EEB0B62B7E43D648A916F7ABCAAAA195B3EEE4C997E9521336856E0C245SEQ" TargetMode="External"/><Relationship Id="rId55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76" Type="http://schemas.openxmlformats.org/officeDocument/2006/relationships/hyperlink" Target="consultantplus://offline/ref=15236008BB3126DD3BD62EAC98D46D90B8AEC75D92B5057047A6A6AAEC425E455EC94BDF34D21595821007C85DA7E2E189D6602EB0117373u6m7G" TargetMode="External"/><Relationship Id="rId97" Type="http://schemas.openxmlformats.org/officeDocument/2006/relationships/image" Target="media/image29.wmf"/><Relationship Id="rId104" Type="http://schemas.openxmlformats.org/officeDocument/2006/relationships/image" Target="media/image36.wmf"/><Relationship Id="rId120" Type="http://schemas.openxmlformats.org/officeDocument/2006/relationships/image" Target="media/image52.wmf"/><Relationship Id="rId125" Type="http://schemas.openxmlformats.org/officeDocument/2006/relationships/image" Target="media/image57.wmf"/><Relationship Id="rId141" Type="http://schemas.openxmlformats.org/officeDocument/2006/relationships/image" Target="media/image72.wmf"/><Relationship Id="rId146" Type="http://schemas.openxmlformats.org/officeDocument/2006/relationships/image" Target="media/image77.wmf"/><Relationship Id="rId7" Type="http://schemas.openxmlformats.org/officeDocument/2006/relationships/endnotes" Target="endnotes.xml"/><Relationship Id="rId71" Type="http://schemas.openxmlformats.org/officeDocument/2006/relationships/image" Target="media/image5.wmf"/><Relationship Id="rId92" Type="http://schemas.openxmlformats.org/officeDocument/2006/relationships/image" Target="media/image24.wmf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24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40" Type="http://schemas.openxmlformats.org/officeDocument/2006/relationships/hyperlink" Target="consultantplus://offline/ref=A8D2407ABFD50DC7E34EA3844E9FDC90F13061CD3ABA3F4F957AFE2EEB0B62B7E43D648A906D7BB5A4AA195B3EEE4C997E9521336856E0C245SEQ" TargetMode="External"/><Relationship Id="rId45" Type="http://schemas.openxmlformats.org/officeDocument/2006/relationships/hyperlink" Target="consultantplus://offline/ref=A8D2407ABFD50DC7E34EA3844E9FDC90F13061CD3ABA3F4F957AFE2EEB0B62B7E43D648A906A79BCA2AA195B3EEE4C997E9521336856E0C245SEQ" TargetMode="External"/><Relationship Id="rId66" Type="http://schemas.openxmlformats.org/officeDocument/2006/relationships/hyperlink" Target="https://korocha31.ru" TargetMode="External"/><Relationship Id="rId87" Type="http://schemas.openxmlformats.org/officeDocument/2006/relationships/image" Target="media/image19.wmf"/><Relationship Id="rId110" Type="http://schemas.openxmlformats.org/officeDocument/2006/relationships/image" Target="media/image42.wmf"/><Relationship Id="rId115" Type="http://schemas.openxmlformats.org/officeDocument/2006/relationships/image" Target="media/image47.wmf"/><Relationship Id="rId131" Type="http://schemas.openxmlformats.org/officeDocument/2006/relationships/image" Target="media/image63.wmf"/><Relationship Id="rId136" Type="http://schemas.openxmlformats.org/officeDocument/2006/relationships/image" Target="media/image68.wmf"/><Relationship Id="rId157" Type="http://schemas.openxmlformats.org/officeDocument/2006/relationships/hyperlink" Target="mailto:annovcka@yandex.ru" TargetMode="External"/><Relationship Id="rId61" Type="http://schemas.openxmlformats.org/officeDocument/2006/relationships/hyperlink" Target="consultantplus://offline/ref=A8D2407ABFD50DC7E34EA3844E9FDC90F13061CD3ABA3F4F957AFE2EEB0B62B7E43D648A916F7BBEA6AA195B3EEE4C997E9521336856E0C245SEQ" TargetMode="External"/><Relationship Id="rId82" Type="http://schemas.openxmlformats.org/officeDocument/2006/relationships/image" Target="media/image14.wmf"/><Relationship Id="rId152" Type="http://schemas.openxmlformats.org/officeDocument/2006/relationships/image" Target="media/image82.wmf"/><Relationship Id="rId19" Type="http://schemas.openxmlformats.org/officeDocument/2006/relationships/hyperlink" Target="consultantplus://offline/ref=A8D2407ABFD50DC7E34EA3844E9FDC90F13061CD3ABA3F4F957AFE2EEB0B62B7E43D648A93677CB9A0AA195B3EEE4C997E9521336856E0C245SEQ" TargetMode="External"/><Relationship Id="rId14" Type="http://schemas.openxmlformats.org/officeDocument/2006/relationships/hyperlink" Target="consultantplus://offline/ref=A8D2407ABFD50DC7E34EA3844E9FDC90F13061CD3ABA3F4F957AFE2EEB0B62B7F63D3C86926C60BCA3BF4F0A784BS8Q" TargetMode="External"/><Relationship Id="rId30" Type="http://schemas.openxmlformats.org/officeDocument/2006/relationships/hyperlink" Target="consultantplus://offline/ref=A8D2407ABFD50DC7E34EA3844E9FDC90F13164C939BA3F4F957AFE2EEB0B62B7E43D648A926F77BCA5AA195B3EEE4C997E9521336856E0C245SEQ" TargetMode="External"/><Relationship Id="rId35" Type="http://schemas.openxmlformats.org/officeDocument/2006/relationships/hyperlink" Target="consultantplus://offline/ref=A8D2407ABFD50DC7E34EA3844E9FDC90F13164C939BA3F4F957AFE2EEB0B62B7E43D648A926F76B8A3AA195B3EEE4C997E9521336856E0C245SEQ" TargetMode="External"/><Relationship Id="rId56" Type="http://schemas.openxmlformats.org/officeDocument/2006/relationships/hyperlink" Target="consultantplus://offline/ref=A8D2407ABFD50DC7E34EA3844E9FDC90F13061CD3ABA3F4F957AFE2EEB0B62B7E43D648A916F7EBBA2AA195B3EEE4C997E9521336856E0C245SEQ" TargetMode="External"/><Relationship Id="rId77" Type="http://schemas.openxmlformats.org/officeDocument/2006/relationships/image" Target="media/image9.wmf"/><Relationship Id="rId100" Type="http://schemas.openxmlformats.org/officeDocument/2006/relationships/image" Target="media/image32.wmf"/><Relationship Id="rId105" Type="http://schemas.openxmlformats.org/officeDocument/2006/relationships/image" Target="media/image37.wmf"/><Relationship Id="rId126" Type="http://schemas.openxmlformats.org/officeDocument/2006/relationships/image" Target="media/image58.wmf"/><Relationship Id="rId147" Type="http://schemas.openxmlformats.org/officeDocument/2006/relationships/image" Target="media/image78.wmf"/><Relationship Id="rId8" Type="http://schemas.openxmlformats.org/officeDocument/2006/relationships/hyperlink" Target="https://login.consultant.ru/link/?req=doc&amp;base=LAW&amp;n=353251" TargetMode="External"/><Relationship Id="rId51" Type="http://schemas.openxmlformats.org/officeDocument/2006/relationships/hyperlink" Target="consultantplus://offline/ref=A8D2407ABFD50DC7E34EA3844E9FDC90F13061CD3ABA3F4F957AFE2EEB0B62B7E43D648A916F7ABBA6AA195B3EEE4C997E9521336856E0C245SEQ" TargetMode="External"/><Relationship Id="rId72" Type="http://schemas.openxmlformats.org/officeDocument/2006/relationships/image" Target="media/image6.wmf"/><Relationship Id="rId93" Type="http://schemas.openxmlformats.org/officeDocument/2006/relationships/image" Target="media/image25.wmf"/><Relationship Id="rId98" Type="http://schemas.openxmlformats.org/officeDocument/2006/relationships/image" Target="media/image30.wmf"/><Relationship Id="rId121" Type="http://schemas.openxmlformats.org/officeDocument/2006/relationships/image" Target="media/image53.wmf"/><Relationship Id="rId142" Type="http://schemas.openxmlformats.org/officeDocument/2006/relationships/image" Target="media/image73.wmf"/><Relationship Id="rId3" Type="http://schemas.openxmlformats.org/officeDocument/2006/relationships/styles" Target="styles.xml"/><Relationship Id="rId25" Type="http://schemas.openxmlformats.org/officeDocument/2006/relationships/hyperlink" Target="consultantplus://offline/ref=A8D2407ABFD50DC7E34EA3844E9FDC90F13061CD3ABA3F4F957AFE2EEB0B62B7E43D648A906D7BBCA4AA195B3EEE4C997E9521336856E0C245SEQ" TargetMode="External"/><Relationship Id="rId46" Type="http://schemas.openxmlformats.org/officeDocument/2006/relationships/hyperlink" Target="consultantplus://offline/ref=A8D2407ABFD50DC7E34EA3844E9FDC90F13061CD3ABA3F4F957AFE2EEB0B62B7E43D6489906875E9F2E518077AB95F987C9522337445S7Q" TargetMode="External"/><Relationship Id="rId67" Type="http://schemas.openxmlformats.org/officeDocument/2006/relationships/image" Target="media/image1.wmf"/><Relationship Id="rId116" Type="http://schemas.openxmlformats.org/officeDocument/2006/relationships/image" Target="media/image48.wmf"/><Relationship Id="rId137" Type="http://schemas.openxmlformats.org/officeDocument/2006/relationships/image" Target="media/image69.wmf"/><Relationship Id="rId158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745CA-8722-4726-8364-7FEFE47F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90</Pages>
  <Words>19990</Words>
  <Characters>113945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cp:lastPrinted>2024-12-11T12:13:00Z</cp:lastPrinted>
  <dcterms:created xsi:type="dcterms:W3CDTF">2024-09-16T11:22:00Z</dcterms:created>
  <dcterms:modified xsi:type="dcterms:W3CDTF">2024-12-23T15:41:00Z</dcterms:modified>
</cp:coreProperties>
</file>